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93C93" w14:textId="0FA9A1BF" w:rsidR="0047678D" w:rsidRPr="00443F29" w:rsidRDefault="0047678D" w:rsidP="0047678D">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881C87">
        <w:rPr>
          <w:rFonts w:ascii="Arial" w:eastAsia="MS Mincho" w:hAnsi="Arial" w:cs="Arial"/>
          <w:b/>
          <w:sz w:val="24"/>
          <w:szCs w:val="24"/>
          <w:lang w:val="en-US"/>
        </w:rPr>
        <w:t>4808</w:t>
      </w:r>
    </w:p>
    <w:p w14:paraId="1E05CA51" w14:textId="77777777" w:rsidR="0047678D" w:rsidRPr="00443F29" w:rsidRDefault="0047678D" w:rsidP="0047678D">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bookmarkEnd w:id="2"/>
    <w:bookmarkEnd w:id="3"/>
    <w:p w14:paraId="40A969E7" w14:textId="290FAA5C" w:rsidR="000500F3" w:rsidRPr="00AE6A83" w:rsidRDefault="000500F3" w:rsidP="000500F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Pr="00C94C9A">
        <w:rPr>
          <w:rFonts w:ascii="Arial" w:hAnsi="Arial" w:cs="Arial"/>
          <w:b/>
          <w:highlight w:val="yellow"/>
        </w:rPr>
        <w:t>[DRAFT]</w:t>
      </w:r>
      <w:r>
        <w:rPr>
          <w:rFonts w:ascii="Arial" w:hAnsi="Arial" w:cs="Arial"/>
          <w:b/>
        </w:rPr>
        <w:t xml:space="preserve"> </w:t>
      </w:r>
      <w:r w:rsidR="00311FFD" w:rsidRPr="00311FFD">
        <w:rPr>
          <w:rFonts w:ascii="Arial" w:hAnsi="Arial" w:cs="Arial"/>
          <w:bCs/>
        </w:rPr>
        <w:t xml:space="preserve">LS on the measurement and report mechanism for </w:t>
      </w:r>
      <w:proofErr w:type="spellStart"/>
      <w:r w:rsidR="00311FFD" w:rsidRPr="00311FFD">
        <w:rPr>
          <w:rFonts w:ascii="Arial" w:hAnsi="Arial" w:cs="Arial"/>
          <w:bCs/>
        </w:rPr>
        <w:t>SCell</w:t>
      </w:r>
      <w:proofErr w:type="spellEnd"/>
      <w:r w:rsidR="00311FFD" w:rsidRPr="00311FFD">
        <w:rPr>
          <w:rFonts w:ascii="Arial" w:hAnsi="Arial" w:cs="Arial"/>
          <w:bCs/>
        </w:rPr>
        <w:t xml:space="preserve"> activation delay reduction</w:t>
      </w:r>
    </w:p>
    <w:p w14:paraId="3E508EE5" w14:textId="01438D09" w:rsidR="000500F3" w:rsidRPr="00AE6A83" w:rsidRDefault="000500F3" w:rsidP="000500F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3386C813" w14:textId="797F41C5" w:rsidR="000500F3" w:rsidRPr="00AE6A83" w:rsidRDefault="000500F3" w:rsidP="000500F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F948D6">
        <w:rPr>
          <w:rFonts w:ascii="Arial" w:hAnsi="Arial" w:cs="Arial"/>
          <w:bCs/>
          <w:lang w:eastAsia="zh-CN"/>
        </w:rPr>
        <w:t>8</w:t>
      </w:r>
    </w:p>
    <w:p w14:paraId="54B6556C" w14:textId="4186B158" w:rsidR="000500F3" w:rsidRPr="00AE6A83" w:rsidRDefault="000500F3" w:rsidP="000500F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073156" w:rsidRPr="00073156">
        <w:rPr>
          <w:rFonts w:ascii="Arial" w:hAnsi="Arial" w:cs="Arial"/>
          <w:bCs/>
        </w:rPr>
        <w:t>NR_RRM_enh3-Core</w:t>
      </w:r>
    </w:p>
    <w:p w14:paraId="71F7E5E0" w14:textId="77777777" w:rsidR="000500F3" w:rsidRPr="00AE6A83" w:rsidRDefault="000500F3" w:rsidP="000500F3">
      <w:pPr>
        <w:spacing w:after="60"/>
        <w:ind w:left="1985" w:hanging="1985"/>
        <w:rPr>
          <w:rFonts w:ascii="Arial" w:hAnsi="Arial" w:cs="Arial"/>
          <w:b/>
        </w:rPr>
      </w:pPr>
    </w:p>
    <w:p w14:paraId="4E3AB3D1" w14:textId="77777777" w:rsidR="000500F3" w:rsidRPr="00AE6A83" w:rsidRDefault="000500F3" w:rsidP="000500F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D113311" w14:textId="4C44E036" w:rsidR="000500F3" w:rsidRPr="00AE6A83" w:rsidRDefault="000500F3" w:rsidP="000500F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B51908">
        <w:rPr>
          <w:rFonts w:ascii="Arial" w:hAnsi="Arial" w:cs="Arial"/>
          <w:bCs/>
        </w:rPr>
        <w:t>2</w:t>
      </w:r>
    </w:p>
    <w:p w14:paraId="57E0DA5B" w14:textId="28D47E64" w:rsidR="000500F3" w:rsidRPr="00AE6A83" w:rsidRDefault="000500F3" w:rsidP="000500F3">
      <w:pPr>
        <w:spacing w:after="60"/>
        <w:ind w:left="1985" w:hanging="1985"/>
        <w:rPr>
          <w:rFonts w:ascii="Arial" w:hAnsi="Arial" w:cs="Arial"/>
          <w:bCs/>
        </w:rPr>
      </w:pPr>
      <w:r w:rsidRPr="00AE6A83">
        <w:rPr>
          <w:rFonts w:ascii="Arial" w:hAnsi="Arial" w:cs="Arial"/>
          <w:b/>
        </w:rPr>
        <w:t>Cc:</w:t>
      </w:r>
      <w:r>
        <w:rPr>
          <w:rFonts w:ascii="Arial" w:hAnsi="Arial" w:cs="Arial"/>
          <w:bCs/>
        </w:rPr>
        <w:tab/>
      </w:r>
    </w:p>
    <w:p w14:paraId="6825C453" w14:textId="77777777" w:rsidR="000500F3" w:rsidRPr="00AE6A83" w:rsidRDefault="000500F3" w:rsidP="000500F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0BE99A3E" w14:textId="1267F100" w:rsidR="000500F3" w:rsidRPr="00AE6A83" w:rsidRDefault="000500F3" w:rsidP="000500F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5D082C">
        <w:rPr>
          <w:rFonts w:cs="Arial"/>
          <w:b/>
          <w:lang w:eastAsia="zh-CN"/>
        </w:rPr>
        <w:t>Yanliang SUN</w:t>
      </w:r>
      <w:r w:rsidRPr="00AE6A83">
        <w:rPr>
          <w:rFonts w:cs="Arial"/>
          <w:bCs/>
        </w:rPr>
        <w:tab/>
      </w:r>
    </w:p>
    <w:p w14:paraId="1BCEFA31" w14:textId="7FFB0DF3" w:rsidR="000500F3" w:rsidRPr="00550B18" w:rsidRDefault="000500F3" w:rsidP="000500F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5D082C">
        <w:rPr>
          <w:rFonts w:cs="Arial"/>
        </w:rPr>
        <w:t>Yanliang.sun@vivo.com</w:t>
      </w:r>
    </w:p>
    <w:p w14:paraId="6E60F015" w14:textId="77777777" w:rsidR="000500F3" w:rsidRPr="00AE6A83" w:rsidRDefault="000500F3" w:rsidP="000500F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7E73E02" w14:textId="77777777" w:rsidR="000500F3" w:rsidRPr="00AE6A83" w:rsidRDefault="000500F3" w:rsidP="000500F3">
      <w:pPr>
        <w:pBdr>
          <w:bottom w:val="single" w:sz="4" w:space="1" w:color="auto"/>
        </w:pBdr>
        <w:rPr>
          <w:rFonts w:ascii="Arial" w:hAnsi="Arial" w:cs="Arial"/>
        </w:rPr>
      </w:pPr>
    </w:p>
    <w:p w14:paraId="1D428741" w14:textId="77777777" w:rsidR="000500F3" w:rsidRPr="00AE6A83" w:rsidRDefault="000500F3" w:rsidP="000500F3">
      <w:pPr>
        <w:spacing w:after="120"/>
        <w:rPr>
          <w:rFonts w:ascii="Arial" w:hAnsi="Arial" w:cs="Arial"/>
          <w:b/>
        </w:rPr>
      </w:pPr>
      <w:r w:rsidRPr="00AE6A83">
        <w:rPr>
          <w:rFonts w:ascii="Arial" w:hAnsi="Arial" w:cs="Arial"/>
          <w:b/>
        </w:rPr>
        <w:t>1. Overall Description:</w:t>
      </w:r>
    </w:p>
    <w:p w14:paraId="1C4B88C1" w14:textId="21F3E774" w:rsidR="000500F3" w:rsidRDefault="000500F3" w:rsidP="000500F3">
      <w:pPr>
        <w:spacing w:after="120"/>
        <w:jc w:val="both"/>
        <w:rPr>
          <w:rFonts w:ascii="Arial" w:hAnsi="Arial" w:cs="Arial"/>
          <w:lang w:eastAsia="zh-CN"/>
        </w:rPr>
      </w:pPr>
      <w:r w:rsidRPr="005F52CC">
        <w:rPr>
          <w:rFonts w:ascii="Arial" w:hAnsi="Arial" w:cs="Arial"/>
          <w:lang w:eastAsia="zh-CN"/>
        </w:rPr>
        <w:t>In RAN4 #10</w:t>
      </w:r>
      <w:r w:rsidR="004B5158">
        <w:rPr>
          <w:rFonts w:ascii="Arial" w:hAnsi="Arial" w:cs="Arial"/>
          <w:lang w:eastAsia="zh-CN"/>
        </w:rPr>
        <w:t>6</w:t>
      </w:r>
      <w:r w:rsidR="003A237E">
        <w:rPr>
          <w:rFonts w:ascii="Arial" w:hAnsi="Arial" w:cs="Arial"/>
          <w:lang w:eastAsia="zh-CN"/>
        </w:rPr>
        <w:t>-bis-e</w:t>
      </w:r>
      <w:r w:rsidRPr="005F52CC">
        <w:rPr>
          <w:rFonts w:ascii="Arial" w:hAnsi="Arial" w:cs="Arial"/>
          <w:lang w:eastAsia="zh-CN"/>
        </w:rPr>
        <w:t xml:space="preserve"> meetings, RAN4 have discussed </w:t>
      </w:r>
      <w:r w:rsidR="000817EA">
        <w:rPr>
          <w:rFonts w:ascii="Arial" w:hAnsi="Arial" w:cs="Arial"/>
          <w:lang w:eastAsia="zh-CN"/>
        </w:rPr>
        <w:t xml:space="preserve">the </w:t>
      </w:r>
      <w:r w:rsidR="0068451C" w:rsidRPr="00311FFD">
        <w:rPr>
          <w:rFonts w:ascii="Arial" w:hAnsi="Arial" w:cs="Arial"/>
          <w:bCs/>
        </w:rPr>
        <w:t xml:space="preserve">measurement and report mechanism for </w:t>
      </w:r>
      <w:proofErr w:type="spellStart"/>
      <w:r w:rsidR="0068451C" w:rsidRPr="00311FFD">
        <w:rPr>
          <w:rFonts w:ascii="Arial" w:hAnsi="Arial" w:cs="Arial"/>
          <w:bCs/>
        </w:rPr>
        <w:t>SCell</w:t>
      </w:r>
      <w:proofErr w:type="spellEnd"/>
      <w:r w:rsidR="0068451C" w:rsidRPr="00311FFD">
        <w:rPr>
          <w:rFonts w:ascii="Arial" w:hAnsi="Arial" w:cs="Arial"/>
          <w:bCs/>
        </w:rPr>
        <w:t xml:space="preserve"> activation delay reduction</w:t>
      </w:r>
      <w:r>
        <w:rPr>
          <w:rFonts w:ascii="Arial" w:hAnsi="Arial" w:cs="Arial"/>
          <w:lang w:eastAsia="zh-CN"/>
        </w:rPr>
        <w:t>.</w:t>
      </w:r>
      <w:r w:rsidR="00232696">
        <w:rPr>
          <w:rFonts w:ascii="Arial" w:hAnsi="Arial" w:cs="Arial"/>
          <w:lang w:eastAsia="zh-CN"/>
        </w:rPr>
        <w:t xml:space="preserve"> Based on discussion RAN4 would like to inform RAN2 the following conclusions.</w:t>
      </w:r>
    </w:p>
    <w:p w14:paraId="18CA1A2D" w14:textId="7F37A067" w:rsidR="000500F3" w:rsidRDefault="009B7586" w:rsidP="000500F3">
      <w:pPr>
        <w:spacing w:after="120"/>
        <w:jc w:val="both"/>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have agreed 3 solutions:</w:t>
      </w:r>
    </w:p>
    <w:p w14:paraId="14119E62" w14:textId="684B1BD0" w:rsidR="005D5AED" w:rsidRDefault="005D5AED" w:rsidP="000500F3">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RAN4 106-bis-e]</w:t>
      </w:r>
    </w:p>
    <w:p w14:paraId="04FCD016" w14:textId="71C79A08" w:rsidR="009B7586" w:rsidRDefault="009B7586" w:rsidP="000500F3">
      <w:pPr>
        <w:spacing w:after="120"/>
        <w:jc w:val="both"/>
        <w:rPr>
          <w:rFonts w:ascii="Arial" w:eastAsiaTheme="minorEastAsia" w:hAnsi="Arial" w:cs="Arial"/>
          <w:lang w:eastAsia="zh-CN"/>
        </w:rPr>
      </w:pPr>
    </w:p>
    <w:p w14:paraId="116D0E09" w14:textId="26C41A39" w:rsidR="009B7586" w:rsidRPr="0060745A" w:rsidRDefault="009B7586" w:rsidP="000500F3">
      <w:pPr>
        <w:spacing w:after="120"/>
        <w:jc w:val="both"/>
        <w:rPr>
          <w:rFonts w:ascii="Arial" w:eastAsiaTheme="minorEastAsia" w:hAnsi="Arial" w:cs="Arial"/>
          <w:u w:val="single"/>
          <w:lang w:eastAsia="zh-CN"/>
        </w:rPr>
      </w:pPr>
      <w:r w:rsidRPr="0060745A">
        <w:rPr>
          <w:rFonts w:ascii="Arial" w:eastAsiaTheme="minorEastAsia" w:hAnsi="Arial" w:cs="Arial" w:hint="eastAsia"/>
          <w:u w:val="single"/>
          <w:lang w:eastAsia="zh-CN"/>
        </w:rPr>
        <w:t>S</w:t>
      </w:r>
      <w:r w:rsidRPr="0060745A">
        <w:rPr>
          <w:rFonts w:ascii="Arial" w:eastAsiaTheme="minorEastAsia" w:hAnsi="Arial" w:cs="Arial"/>
          <w:u w:val="single"/>
          <w:lang w:eastAsia="zh-CN"/>
        </w:rPr>
        <w:t xml:space="preserve">olution 1: Rx beam </w:t>
      </w:r>
      <w:r w:rsidR="00882C62" w:rsidRPr="0060745A">
        <w:rPr>
          <w:rFonts w:ascii="Arial" w:eastAsiaTheme="minorEastAsia" w:hAnsi="Arial" w:cs="Arial"/>
          <w:u w:val="single"/>
          <w:lang w:eastAsia="zh-CN"/>
        </w:rPr>
        <w:t xml:space="preserve">sweeping </w:t>
      </w:r>
      <w:r w:rsidRPr="0060745A">
        <w:rPr>
          <w:rFonts w:ascii="Arial" w:eastAsiaTheme="minorEastAsia" w:hAnsi="Arial" w:cs="Arial"/>
          <w:u w:val="single"/>
          <w:lang w:eastAsia="zh-CN"/>
        </w:rPr>
        <w:t>reduction</w:t>
      </w:r>
    </w:p>
    <w:p w14:paraId="663C7C60" w14:textId="77777777" w:rsidR="00A13A66" w:rsidRPr="00A13A66" w:rsidRDefault="00A13A66" w:rsidP="00A13A66">
      <w:pPr>
        <w:numPr>
          <w:ilvl w:val="0"/>
          <w:numId w:val="15"/>
        </w:numPr>
        <w:spacing w:after="120"/>
        <w:jc w:val="both"/>
        <w:rPr>
          <w:rFonts w:ascii="Arial" w:eastAsiaTheme="minorEastAsia" w:hAnsi="Arial" w:cs="Arial"/>
          <w:lang w:val="en-US" w:eastAsia="zh-CN"/>
        </w:rPr>
      </w:pPr>
      <w:r w:rsidRPr="00A13A66">
        <w:rPr>
          <w:rFonts w:ascii="Arial" w:eastAsiaTheme="minorEastAsia" w:hAnsi="Arial" w:cs="Arial"/>
          <w:lang w:val="en-US" w:eastAsia="zh-CN"/>
        </w:rPr>
        <w:t xml:space="preserve">For unknown FR2 </w:t>
      </w:r>
      <w:proofErr w:type="spellStart"/>
      <w:r w:rsidRPr="00A13A66">
        <w:rPr>
          <w:rFonts w:ascii="Arial" w:eastAsiaTheme="minorEastAsia" w:hAnsi="Arial" w:cs="Arial"/>
          <w:lang w:val="en-US" w:eastAsia="zh-CN"/>
        </w:rPr>
        <w:t>SCell</w:t>
      </w:r>
      <w:proofErr w:type="spellEnd"/>
      <w:r w:rsidRPr="00A13A66">
        <w:rPr>
          <w:rFonts w:ascii="Arial" w:eastAsiaTheme="minorEastAsia" w:hAnsi="Arial" w:cs="Arial"/>
          <w:lang w:val="en-US" w:eastAsia="zh-CN"/>
        </w:rPr>
        <w:t xml:space="preserve"> activation enhancement, introduce the UE capability to support Rx beam sweeping factor can be less than 8 for cell detection part of L3 and SSB based L1-RSRP measurement.</w:t>
      </w:r>
    </w:p>
    <w:p w14:paraId="397C5B5F" w14:textId="77777777" w:rsidR="00A13A66" w:rsidRPr="00A13A66" w:rsidRDefault="00A13A66" w:rsidP="00A13A66">
      <w:pPr>
        <w:numPr>
          <w:ilvl w:val="1"/>
          <w:numId w:val="15"/>
        </w:numPr>
        <w:spacing w:after="120"/>
        <w:jc w:val="both"/>
        <w:rPr>
          <w:rFonts w:ascii="Arial" w:eastAsiaTheme="minorEastAsia" w:hAnsi="Arial" w:cs="Arial"/>
          <w:lang w:val="en-US" w:eastAsia="zh-CN"/>
        </w:rPr>
      </w:pPr>
      <w:r w:rsidRPr="00A13A66">
        <w:rPr>
          <w:rFonts w:ascii="Arial" w:eastAsiaTheme="minorEastAsia" w:hAnsi="Arial" w:cs="Arial"/>
          <w:lang w:val="en-US" w:eastAsia="zh-CN"/>
        </w:rPr>
        <w:t>if UE has full set (N=8) of beam sweeping during AGC settling part in L3.</w:t>
      </w:r>
    </w:p>
    <w:p w14:paraId="72CA25F3" w14:textId="77777777" w:rsidR="00A13A66" w:rsidRPr="00A13A66" w:rsidRDefault="00A13A66" w:rsidP="00A13A66">
      <w:pPr>
        <w:numPr>
          <w:ilvl w:val="2"/>
          <w:numId w:val="15"/>
        </w:numPr>
        <w:spacing w:after="120"/>
        <w:jc w:val="both"/>
        <w:rPr>
          <w:rFonts w:ascii="Arial" w:eastAsiaTheme="minorEastAsia" w:hAnsi="Arial" w:cs="Arial"/>
          <w:lang w:val="en-US" w:eastAsia="zh-CN"/>
        </w:rPr>
      </w:pPr>
      <w:r w:rsidRPr="00A13A66">
        <w:rPr>
          <w:rFonts w:ascii="Arial" w:eastAsiaTheme="minorEastAsia" w:hAnsi="Arial" w:cs="Arial"/>
          <w:lang w:val="en-US" w:eastAsia="zh-CN"/>
        </w:rPr>
        <w:t>Beam sweeping factor capability of X1 for cell detection part (X1*</w:t>
      </w:r>
      <w:proofErr w:type="spellStart"/>
      <w:r w:rsidRPr="00A13A66">
        <w:rPr>
          <w:rFonts w:ascii="Arial" w:eastAsiaTheme="minorEastAsia" w:hAnsi="Arial" w:cs="Arial"/>
          <w:lang w:val="en-US" w:eastAsia="zh-CN"/>
        </w:rPr>
        <w:t>Trs</w:t>
      </w:r>
      <w:proofErr w:type="spellEnd"/>
      <w:r w:rsidRPr="00A13A66">
        <w:rPr>
          <w:rFonts w:ascii="Arial" w:eastAsiaTheme="minorEastAsia" w:hAnsi="Arial" w:cs="Arial"/>
          <w:lang w:val="en-US" w:eastAsia="zh-CN"/>
        </w:rPr>
        <w:t>) of L3 and beam sweeping factor capability of X2 for SSB based L1-RSRP measurement</w:t>
      </w:r>
    </w:p>
    <w:p w14:paraId="501EBE55" w14:textId="4307A413" w:rsidR="00A13A66" w:rsidRPr="0049435A" w:rsidRDefault="003C330E" w:rsidP="00A13A66">
      <w:pPr>
        <w:numPr>
          <w:ilvl w:val="2"/>
          <w:numId w:val="15"/>
        </w:numPr>
        <w:spacing w:after="120"/>
        <w:jc w:val="both"/>
        <w:rPr>
          <w:rFonts w:ascii="Arial" w:eastAsiaTheme="minorEastAsia" w:hAnsi="Arial" w:cs="Arial"/>
          <w:highlight w:val="yellow"/>
          <w:lang w:val="en-US" w:eastAsia="zh-CN"/>
        </w:rPr>
      </w:pPr>
      <w:r w:rsidRPr="0049435A">
        <w:rPr>
          <w:rFonts w:ascii="Arial" w:eastAsiaTheme="minorEastAsia" w:hAnsi="Arial" w:cs="Arial"/>
          <w:highlight w:val="yellow"/>
          <w:lang w:val="en-US" w:eastAsia="zh-CN"/>
        </w:rPr>
        <w:t>For the X1 in the capability reporting, the entries of the set can be [8, 4, 2, 0]</w:t>
      </w:r>
    </w:p>
    <w:p w14:paraId="2FC7956A" w14:textId="59C66C00" w:rsidR="003C330E" w:rsidRPr="0049435A" w:rsidRDefault="00991CBE" w:rsidP="003C330E">
      <w:pPr>
        <w:numPr>
          <w:ilvl w:val="2"/>
          <w:numId w:val="15"/>
        </w:numPr>
        <w:spacing w:after="120"/>
        <w:jc w:val="both"/>
        <w:rPr>
          <w:rFonts w:ascii="Arial" w:eastAsiaTheme="minorEastAsia" w:hAnsi="Arial" w:cs="Arial"/>
          <w:highlight w:val="yellow"/>
          <w:lang w:val="en-US" w:eastAsia="zh-CN"/>
        </w:rPr>
      </w:pPr>
      <w:r w:rsidRPr="0049435A">
        <w:rPr>
          <w:rFonts w:ascii="Arial" w:eastAsiaTheme="minorEastAsia" w:hAnsi="Arial" w:cs="Arial"/>
          <w:highlight w:val="yellow"/>
          <w:lang w:val="en-US" w:eastAsia="zh-CN"/>
        </w:rPr>
        <w:t>For the X2 in the capability reporting, the entries of the set can be [6, 4, 2, 0]</w:t>
      </w:r>
    </w:p>
    <w:p w14:paraId="4678A1D0" w14:textId="77777777" w:rsidR="00A13A66" w:rsidRPr="00A13A66" w:rsidRDefault="00A13A66" w:rsidP="00A13A66">
      <w:pPr>
        <w:numPr>
          <w:ilvl w:val="1"/>
          <w:numId w:val="15"/>
        </w:numPr>
        <w:spacing w:after="120"/>
        <w:jc w:val="both"/>
        <w:rPr>
          <w:rFonts w:ascii="Arial" w:eastAsiaTheme="minorEastAsia" w:hAnsi="Arial" w:cs="Arial"/>
          <w:lang w:val="en-US" w:eastAsia="zh-CN"/>
        </w:rPr>
      </w:pPr>
      <w:r w:rsidRPr="00A13A66">
        <w:rPr>
          <w:rFonts w:ascii="Arial" w:eastAsiaTheme="minorEastAsia" w:hAnsi="Arial" w:cs="Arial"/>
          <w:lang w:val="en-US" w:eastAsia="zh-CN"/>
        </w:rPr>
        <w:t xml:space="preserve">Note: above enhancement only applies for FR2 unknown </w:t>
      </w:r>
      <w:proofErr w:type="spellStart"/>
      <w:r w:rsidRPr="00A13A66">
        <w:rPr>
          <w:rFonts w:ascii="Arial" w:eastAsiaTheme="minorEastAsia" w:hAnsi="Arial" w:cs="Arial"/>
          <w:lang w:val="en-US" w:eastAsia="zh-CN"/>
        </w:rPr>
        <w:t>SCell</w:t>
      </w:r>
      <w:proofErr w:type="spellEnd"/>
      <w:r w:rsidRPr="00A13A66">
        <w:rPr>
          <w:rFonts w:ascii="Arial" w:eastAsiaTheme="minorEastAsia" w:hAnsi="Arial" w:cs="Arial"/>
          <w:lang w:val="en-US" w:eastAsia="zh-CN"/>
        </w:rPr>
        <w:t xml:space="preserve"> activation enhancement</w:t>
      </w:r>
    </w:p>
    <w:p w14:paraId="7783B223" w14:textId="768475A3" w:rsidR="009B7586" w:rsidRPr="00A13A66" w:rsidRDefault="009B7586" w:rsidP="000500F3">
      <w:pPr>
        <w:spacing w:after="120"/>
        <w:jc w:val="both"/>
        <w:rPr>
          <w:rFonts w:ascii="Arial" w:eastAsiaTheme="minorEastAsia" w:hAnsi="Arial" w:cs="Arial"/>
          <w:lang w:val="en-US" w:eastAsia="zh-CN"/>
        </w:rPr>
      </w:pPr>
    </w:p>
    <w:p w14:paraId="52A1D2FE" w14:textId="29DB81A6" w:rsidR="00946409" w:rsidRPr="00B5448A" w:rsidRDefault="00946409" w:rsidP="000500F3">
      <w:pPr>
        <w:spacing w:after="120"/>
        <w:jc w:val="both"/>
        <w:rPr>
          <w:rFonts w:ascii="Arial" w:eastAsiaTheme="minorEastAsia" w:hAnsi="Arial" w:cs="Arial"/>
          <w:u w:val="single"/>
          <w:lang w:eastAsia="zh-CN"/>
        </w:rPr>
      </w:pPr>
      <w:r w:rsidRPr="00B5448A">
        <w:rPr>
          <w:rFonts w:ascii="Arial" w:eastAsiaTheme="minorEastAsia" w:hAnsi="Arial" w:cs="Arial" w:hint="eastAsia"/>
          <w:u w:val="single"/>
          <w:lang w:eastAsia="zh-CN"/>
        </w:rPr>
        <w:t>S</w:t>
      </w:r>
      <w:r w:rsidRPr="00B5448A">
        <w:rPr>
          <w:rFonts w:ascii="Arial" w:eastAsiaTheme="minorEastAsia" w:hAnsi="Arial" w:cs="Arial"/>
          <w:u w:val="single"/>
          <w:lang w:eastAsia="zh-CN"/>
        </w:rPr>
        <w:t xml:space="preserve">olution 2: </w:t>
      </w:r>
      <w:r w:rsidR="00B40BF0" w:rsidRPr="00B5448A">
        <w:rPr>
          <w:rFonts w:ascii="Arial" w:eastAsiaTheme="minorEastAsia" w:hAnsi="Arial" w:cs="Arial"/>
          <w:u w:val="single"/>
          <w:lang w:eastAsia="zh-CN"/>
        </w:rPr>
        <w:t>N</w:t>
      </w:r>
      <w:r w:rsidR="00556E57" w:rsidRPr="00B5448A">
        <w:rPr>
          <w:rFonts w:ascii="Arial" w:eastAsiaTheme="minorEastAsia" w:hAnsi="Arial" w:cs="Arial"/>
          <w:u w:val="single"/>
          <w:lang w:eastAsia="zh-CN"/>
        </w:rPr>
        <w:t>etwork</w:t>
      </w:r>
      <w:r w:rsidR="00B40BF0" w:rsidRPr="00B5448A">
        <w:rPr>
          <w:rFonts w:ascii="Arial" w:eastAsiaTheme="minorEastAsia" w:hAnsi="Arial" w:cs="Arial"/>
          <w:u w:val="single"/>
          <w:lang w:eastAsia="zh-CN"/>
        </w:rPr>
        <w:t xml:space="preserve"> triggered e</w:t>
      </w:r>
      <w:r w:rsidRPr="00B5448A">
        <w:rPr>
          <w:rFonts w:ascii="Arial" w:eastAsiaTheme="minorEastAsia" w:hAnsi="Arial" w:cs="Arial"/>
          <w:u w:val="single"/>
          <w:lang w:eastAsia="zh-CN"/>
        </w:rPr>
        <w:t>arly reporting of L3 measurement results</w:t>
      </w:r>
    </w:p>
    <w:p w14:paraId="44ABB33E" w14:textId="1E348BEC" w:rsidR="008A5FE4" w:rsidRDefault="00792536" w:rsidP="003E1CF7">
      <w:pPr>
        <w:numPr>
          <w:ilvl w:val="0"/>
          <w:numId w:val="15"/>
        </w:numPr>
        <w:spacing w:after="120"/>
        <w:jc w:val="both"/>
        <w:rPr>
          <w:rFonts w:ascii="Arial" w:eastAsiaTheme="minorEastAsia" w:hAnsi="Arial" w:cs="Arial"/>
          <w:lang w:val="en-US" w:eastAsia="zh-CN"/>
        </w:rPr>
      </w:pPr>
      <w:r>
        <w:rPr>
          <w:rFonts w:ascii="Arial" w:eastAsiaTheme="minorEastAsia" w:hAnsi="Arial" w:cs="Arial"/>
          <w:lang w:val="en-US" w:eastAsia="zh-CN"/>
        </w:rPr>
        <w:t>F</w:t>
      </w:r>
      <w:r w:rsidR="003E1CF7" w:rsidRPr="003E1CF7">
        <w:rPr>
          <w:rFonts w:ascii="Arial" w:eastAsiaTheme="minorEastAsia" w:hAnsi="Arial" w:cs="Arial"/>
          <w:lang w:val="en-US" w:eastAsia="zh-CN"/>
        </w:rPr>
        <w:t>or enhancement</w:t>
      </w:r>
      <w:r w:rsidR="008C3D81" w:rsidRPr="008C3D81">
        <w:rPr>
          <w:rFonts w:ascii="Arial" w:eastAsiaTheme="minorEastAsia" w:hAnsi="Arial" w:cs="Arial"/>
          <w:lang w:val="en-US" w:eastAsia="zh-CN"/>
        </w:rPr>
        <w:t xml:space="preserve"> </w:t>
      </w:r>
      <w:r w:rsidR="008C3D81">
        <w:rPr>
          <w:rFonts w:ascii="Arial" w:eastAsiaTheme="minorEastAsia" w:hAnsi="Arial" w:cs="Arial"/>
          <w:lang w:val="en-US" w:eastAsia="zh-CN"/>
        </w:rPr>
        <w:t xml:space="preserve">of </w:t>
      </w:r>
      <w:proofErr w:type="spellStart"/>
      <w:r w:rsidR="008C3D81" w:rsidRPr="003E1CF7">
        <w:rPr>
          <w:rFonts w:ascii="Arial" w:eastAsiaTheme="minorEastAsia" w:hAnsi="Arial" w:cs="Arial"/>
          <w:lang w:val="en-US" w:eastAsia="zh-CN"/>
        </w:rPr>
        <w:t>SCell</w:t>
      </w:r>
      <w:proofErr w:type="spellEnd"/>
      <w:r w:rsidR="008C3D81" w:rsidRPr="003E1CF7">
        <w:rPr>
          <w:rFonts w:ascii="Arial" w:eastAsiaTheme="minorEastAsia" w:hAnsi="Arial" w:cs="Arial"/>
          <w:lang w:val="en-US" w:eastAsia="zh-CN"/>
        </w:rPr>
        <w:t xml:space="preserve"> activation</w:t>
      </w:r>
      <w:r w:rsidR="008C3D81">
        <w:rPr>
          <w:rFonts w:ascii="Arial" w:eastAsiaTheme="minorEastAsia" w:hAnsi="Arial" w:cs="Arial"/>
          <w:lang w:val="en-US" w:eastAsia="zh-CN"/>
        </w:rPr>
        <w:t xml:space="preserve"> delay</w:t>
      </w:r>
      <w:r w:rsidR="003E1CF7" w:rsidRPr="003E1CF7">
        <w:rPr>
          <w:rFonts w:ascii="Arial" w:eastAsiaTheme="minorEastAsia" w:hAnsi="Arial" w:cs="Arial"/>
          <w:lang w:val="en-US" w:eastAsia="zh-CN"/>
        </w:rPr>
        <w:t>, NW can trigger UE sends L3 measurement report with SSB index to network</w:t>
      </w:r>
    </w:p>
    <w:p w14:paraId="6BA583A2" w14:textId="30CCC005" w:rsidR="00CF6DAB" w:rsidRPr="00CE0699" w:rsidRDefault="00186C90" w:rsidP="00CF6DAB">
      <w:pPr>
        <w:numPr>
          <w:ilvl w:val="1"/>
          <w:numId w:val="15"/>
        </w:numPr>
        <w:spacing w:after="120"/>
        <w:jc w:val="both"/>
        <w:rPr>
          <w:rFonts w:ascii="Arial" w:eastAsiaTheme="minorEastAsia" w:hAnsi="Arial" w:cs="Arial"/>
          <w:highlight w:val="yellow"/>
          <w:lang w:val="en-US" w:eastAsia="zh-CN"/>
        </w:rPr>
      </w:pPr>
      <w:r w:rsidRPr="00CE0699">
        <w:rPr>
          <w:rFonts w:ascii="Arial" w:eastAsiaTheme="minorEastAsia" w:hAnsi="Arial" w:cs="Arial" w:hint="eastAsia"/>
          <w:highlight w:val="yellow"/>
          <w:lang w:val="en-US" w:eastAsia="zh-CN"/>
        </w:rPr>
        <w:t>T</w:t>
      </w:r>
      <w:r w:rsidRPr="00CE0699">
        <w:rPr>
          <w:rFonts w:ascii="Arial" w:eastAsiaTheme="minorEastAsia" w:hAnsi="Arial" w:cs="Arial"/>
          <w:highlight w:val="yellow"/>
          <w:lang w:val="en-US" w:eastAsia="zh-CN"/>
        </w:rPr>
        <w:t xml:space="preserve">he </w:t>
      </w:r>
      <w:r w:rsidR="00A837C4">
        <w:rPr>
          <w:rFonts w:ascii="Arial" w:eastAsiaTheme="minorEastAsia" w:hAnsi="Arial" w:cs="Arial"/>
          <w:highlight w:val="yellow"/>
          <w:lang w:val="en-US" w:eastAsia="zh-CN"/>
        </w:rPr>
        <w:t xml:space="preserve">RRC </w:t>
      </w:r>
      <w:r w:rsidR="00341B14">
        <w:rPr>
          <w:rFonts w:ascii="Arial" w:eastAsiaTheme="minorEastAsia" w:hAnsi="Arial" w:cs="Arial"/>
          <w:highlight w:val="yellow"/>
          <w:lang w:val="en-US" w:eastAsia="zh-CN"/>
        </w:rPr>
        <w:t xml:space="preserve">configuration of </w:t>
      </w:r>
      <w:r w:rsidRPr="00CE0699">
        <w:rPr>
          <w:rFonts w:ascii="Arial" w:eastAsiaTheme="minorEastAsia" w:hAnsi="Arial" w:cs="Arial"/>
          <w:highlight w:val="yellow"/>
          <w:lang w:val="en-US" w:eastAsia="zh-CN"/>
        </w:rPr>
        <w:t xml:space="preserve">triggered reporting is suggested to be </w:t>
      </w:r>
      <w:r w:rsidR="00341B14">
        <w:rPr>
          <w:rFonts w:ascii="Arial" w:eastAsiaTheme="minorEastAsia" w:hAnsi="Arial" w:cs="Arial"/>
          <w:highlight w:val="yellow"/>
          <w:lang w:val="en-US" w:eastAsia="zh-CN"/>
        </w:rPr>
        <w:t>provided</w:t>
      </w:r>
      <w:r w:rsidRPr="00CE0699">
        <w:rPr>
          <w:rFonts w:ascii="Arial" w:eastAsiaTheme="minorEastAsia" w:hAnsi="Arial" w:cs="Arial"/>
          <w:highlight w:val="yellow"/>
          <w:lang w:val="en-US" w:eastAsia="zh-CN"/>
        </w:rPr>
        <w:t xml:space="preserve"> in </w:t>
      </w:r>
      <w:proofErr w:type="spellStart"/>
      <w:r w:rsidRPr="00CE0699">
        <w:rPr>
          <w:rFonts w:ascii="Arial" w:eastAsiaTheme="minorEastAsia" w:hAnsi="Arial" w:cs="Arial"/>
          <w:i/>
          <w:highlight w:val="yellow"/>
          <w:lang w:val="en-US" w:eastAsia="zh-CN"/>
        </w:rPr>
        <w:t>measConfig</w:t>
      </w:r>
      <w:proofErr w:type="spellEnd"/>
      <w:r w:rsidRPr="00CE0699">
        <w:rPr>
          <w:rFonts w:ascii="Arial" w:eastAsiaTheme="minorEastAsia" w:hAnsi="Arial" w:cs="Arial"/>
          <w:highlight w:val="yellow"/>
          <w:lang w:val="en-US" w:eastAsia="zh-CN"/>
        </w:rPr>
        <w:t xml:space="preserve"> or </w:t>
      </w:r>
      <w:proofErr w:type="spellStart"/>
      <w:r w:rsidRPr="00CE0699">
        <w:rPr>
          <w:rFonts w:ascii="Arial" w:eastAsiaTheme="minorEastAsia" w:hAnsi="Arial" w:cs="Arial"/>
          <w:i/>
          <w:highlight w:val="yellow"/>
          <w:lang w:val="en-US" w:eastAsia="zh-CN"/>
        </w:rPr>
        <w:t>measIdleConfigSIB</w:t>
      </w:r>
      <w:proofErr w:type="spellEnd"/>
      <w:r w:rsidRPr="00CE0699">
        <w:rPr>
          <w:rFonts w:ascii="Arial" w:eastAsiaTheme="minorEastAsia" w:hAnsi="Arial" w:cs="Arial"/>
          <w:highlight w:val="yellow"/>
          <w:lang w:val="en-US" w:eastAsia="zh-CN"/>
        </w:rPr>
        <w:t>.</w:t>
      </w:r>
    </w:p>
    <w:p w14:paraId="03CBEBB0" w14:textId="7D9F2E74" w:rsidR="003E1CF7" w:rsidRPr="00CE0699" w:rsidRDefault="006E2F65" w:rsidP="006E2F65">
      <w:pPr>
        <w:numPr>
          <w:ilvl w:val="1"/>
          <w:numId w:val="15"/>
        </w:numPr>
        <w:spacing w:after="120"/>
        <w:jc w:val="both"/>
        <w:rPr>
          <w:rFonts w:ascii="Arial" w:eastAsiaTheme="minorEastAsia" w:hAnsi="Arial" w:cs="Arial"/>
          <w:highlight w:val="yellow"/>
          <w:lang w:val="en-US" w:eastAsia="zh-CN"/>
        </w:rPr>
      </w:pPr>
      <w:r w:rsidRPr="00CE0699">
        <w:rPr>
          <w:rFonts w:ascii="Arial" w:eastAsiaTheme="minorEastAsia" w:hAnsi="Arial" w:cs="Arial"/>
          <w:highlight w:val="yellow"/>
          <w:lang w:val="en-US" w:eastAsia="zh-CN"/>
        </w:rPr>
        <w:t xml:space="preserve">The triggered reporting of measurement results can be carried by L3 </w:t>
      </w:r>
      <w:r w:rsidR="0019154B" w:rsidRPr="00CE0699">
        <w:rPr>
          <w:rFonts w:ascii="Arial" w:eastAsiaTheme="minorEastAsia" w:hAnsi="Arial" w:cs="Arial"/>
          <w:highlight w:val="yellow"/>
          <w:lang w:val="en-US" w:eastAsia="zh-CN"/>
        </w:rPr>
        <w:t xml:space="preserve">uplink </w:t>
      </w:r>
      <w:r w:rsidRPr="00CE0699">
        <w:rPr>
          <w:rFonts w:ascii="Arial" w:eastAsiaTheme="minorEastAsia" w:hAnsi="Arial" w:cs="Arial"/>
          <w:highlight w:val="yellow"/>
          <w:lang w:val="en-US" w:eastAsia="zh-CN"/>
        </w:rPr>
        <w:t>signaling, e.g., L3 MR or EMR reporting</w:t>
      </w:r>
      <w:r w:rsidR="00087D2A" w:rsidRPr="00CE0699">
        <w:rPr>
          <w:rFonts w:ascii="Arial" w:eastAsiaTheme="minorEastAsia" w:hAnsi="Arial" w:cs="Arial"/>
          <w:highlight w:val="yellow"/>
          <w:lang w:val="en-US" w:eastAsia="zh-CN"/>
        </w:rPr>
        <w:t>,</w:t>
      </w:r>
      <w:r w:rsidR="00AA5A4B" w:rsidRPr="00CE0699">
        <w:rPr>
          <w:rFonts w:ascii="Arial" w:eastAsiaTheme="minorEastAsia" w:hAnsi="Arial" w:cs="Arial"/>
          <w:highlight w:val="yellow"/>
          <w:lang w:val="en-US" w:eastAsia="zh-CN"/>
        </w:rPr>
        <w:t xml:space="preserve"> if it is triggered by </w:t>
      </w:r>
      <w:proofErr w:type="spellStart"/>
      <w:r w:rsidR="00AA5A4B" w:rsidRPr="00CE0699">
        <w:rPr>
          <w:rFonts w:ascii="Arial" w:eastAsiaTheme="minorEastAsia" w:hAnsi="Arial" w:cs="Arial"/>
          <w:highlight w:val="yellow"/>
          <w:lang w:val="en-US" w:eastAsia="zh-CN"/>
        </w:rPr>
        <w:t>SCell</w:t>
      </w:r>
      <w:proofErr w:type="spellEnd"/>
      <w:r w:rsidR="00AA5A4B" w:rsidRPr="00CE0699">
        <w:rPr>
          <w:rFonts w:ascii="Arial" w:eastAsiaTheme="minorEastAsia" w:hAnsi="Arial" w:cs="Arial"/>
          <w:highlight w:val="yellow"/>
          <w:lang w:val="en-US" w:eastAsia="zh-CN"/>
        </w:rPr>
        <w:t xml:space="preserve"> activation command</w:t>
      </w:r>
      <w:r w:rsidRPr="00CE0699">
        <w:rPr>
          <w:rFonts w:ascii="Arial" w:eastAsiaTheme="minorEastAsia" w:hAnsi="Arial" w:cs="Arial"/>
          <w:highlight w:val="yellow"/>
          <w:lang w:val="en-US" w:eastAsia="zh-CN"/>
        </w:rPr>
        <w:t>.</w:t>
      </w:r>
    </w:p>
    <w:p w14:paraId="122F521D" w14:textId="073C1EA9" w:rsidR="002D6526" w:rsidRPr="00CE0699" w:rsidRDefault="002D6526" w:rsidP="002D6526">
      <w:pPr>
        <w:numPr>
          <w:ilvl w:val="2"/>
          <w:numId w:val="15"/>
        </w:numPr>
        <w:spacing w:after="120"/>
        <w:jc w:val="both"/>
        <w:rPr>
          <w:rFonts w:ascii="Arial" w:eastAsiaTheme="minorEastAsia" w:hAnsi="Arial" w:cs="Arial"/>
          <w:highlight w:val="yellow"/>
          <w:lang w:val="en-US" w:eastAsia="zh-CN"/>
        </w:rPr>
      </w:pPr>
      <w:r w:rsidRPr="00CE0699">
        <w:rPr>
          <w:rFonts w:ascii="Arial" w:eastAsiaTheme="minorEastAsia" w:hAnsi="Arial" w:cs="Arial"/>
          <w:highlight w:val="yellow"/>
          <w:lang w:val="en-US" w:eastAsia="zh-CN"/>
        </w:rPr>
        <w:t xml:space="preserve">The reporting of measurement results can </w:t>
      </w:r>
      <w:r w:rsidR="001F414D" w:rsidRPr="00CE0699">
        <w:rPr>
          <w:rFonts w:ascii="Arial" w:eastAsiaTheme="minorEastAsia" w:hAnsi="Arial" w:cs="Arial"/>
          <w:highlight w:val="yellow"/>
          <w:lang w:val="en-US" w:eastAsia="zh-CN"/>
        </w:rPr>
        <w:t xml:space="preserve">also </w:t>
      </w:r>
      <w:r w:rsidRPr="00CE0699">
        <w:rPr>
          <w:rFonts w:ascii="Arial" w:eastAsiaTheme="minorEastAsia" w:hAnsi="Arial" w:cs="Arial"/>
          <w:highlight w:val="yellow"/>
          <w:lang w:val="en-US" w:eastAsia="zh-CN"/>
        </w:rPr>
        <w:t xml:space="preserve">be </w:t>
      </w:r>
      <w:r w:rsidR="001F414D" w:rsidRPr="00CE0699">
        <w:rPr>
          <w:rFonts w:ascii="Arial" w:eastAsiaTheme="minorEastAsia" w:hAnsi="Arial" w:cs="Arial"/>
          <w:highlight w:val="yellow"/>
          <w:lang w:val="en-US" w:eastAsia="zh-CN"/>
        </w:rPr>
        <w:t xml:space="preserve">triggered and </w:t>
      </w:r>
      <w:r w:rsidRPr="00CE0699">
        <w:rPr>
          <w:rFonts w:ascii="Arial" w:eastAsiaTheme="minorEastAsia" w:hAnsi="Arial" w:cs="Arial"/>
          <w:highlight w:val="yellow"/>
          <w:lang w:val="en-US" w:eastAsia="zh-CN"/>
        </w:rPr>
        <w:t xml:space="preserve">carried by </w:t>
      </w:r>
      <w:r w:rsidR="001F414D" w:rsidRPr="00CE0699">
        <w:rPr>
          <w:rFonts w:ascii="Arial" w:eastAsiaTheme="minorEastAsia" w:hAnsi="Arial" w:cs="Arial"/>
          <w:highlight w:val="yellow"/>
          <w:lang w:val="en-US" w:eastAsia="zh-CN"/>
        </w:rPr>
        <w:t xml:space="preserve">L1/L2 </w:t>
      </w:r>
      <w:r w:rsidR="00E42E32" w:rsidRPr="00CE0699">
        <w:rPr>
          <w:rFonts w:ascii="Arial" w:eastAsiaTheme="minorEastAsia" w:hAnsi="Arial" w:cs="Arial"/>
          <w:highlight w:val="yellow"/>
          <w:lang w:val="en-US" w:eastAsia="zh-CN"/>
        </w:rPr>
        <w:t xml:space="preserve">DL/UL </w:t>
      </w:r>
      <w:r w:rsidRPr="00CE0699">
        <w:rPr>
          <w:rFonts w:ascii="Arial" w:eastAsiaTheme="minorEastAsia" w:hAnsi="Arial" w:cs="Arial"/>
          <w:highlight w:val="yellow"/>
          <w:lang w:val="en-US" w:eastAsia="zh-CN"/>
        </w:rPr>
        <w:t>signaling</w:t>
      </w:r>
      <w:r w:rsidR="001F414D" w:rsidRPr="00CE0699">
        <w:rPr>
          <w:rFonts w:ascii="Arial" w:eastAsiaTheme="minorEastAsia" w:hAnsi="Arial" w:cs="Arial"/>
          <w:highlight w:val="yellow"/>
          <w:lang w:val="en-US" w:eastAsia="zh-CN"/>
        </w:rPr>
        <w:t xml:space="preserve">, and re-using the conclusions agreed in </w:t>
      </w:r>
      <w:r w:rsidR="00837494" w:rsidRPr="00CE0699">
        <w:rPr>
          <w:rFonts w:ascii="Arial" w:eastAsiaTheme="minorEastAsia" w:hAnsi="Arial" w:cs="Arial"/>
          <w:highlight w:val="yellow"/>
          <w:lang w:val="en-US" w:eastAsia="zh-CN"/>
        </w:rPr>
        <w:t xml:space="preserve">LTM from </w:t>
      </w:r>
      <w:proofErr w:type="spellStart"/>
      <w:r w:rsidR="001F414D" w:rsidRPr="00CE0699">
        <w:rPr>
          <w:rFonts w:ascii="Arial" w:eastAsiaTheme="minorEastAsia" w:hAnsi="Arial" w:cs="Arial"/>
          <w:highlight w:val="yellow"/>
          <w:lang w:val="en-US" w:eastAsia="zh-CN"/>
        </w:rPr>
        <w:t>feMob</w:t>
      </w:r>
      <w:proofErr w:type="spellEnd"/>
      <w:r w:rsidR="001F414D" w:rsidRPr="00CE0699">
        <w:rPr>
          <w:rFonts w:ascii="Arial" w:eastAsiaTheme="minorEastAsia" w:hAnsi="Arial" w:cs="Arial"/>
          <w:highlight w:val="yellow"/>
          <w:lang w:val="en-US" w:eastAsia="zh-CN"/>
        </w:rPr>
        <w:t xml:space="preserve"> WI can be considered by RAN2.</w:t>
      </w:r>
    </w:p>
    <w:p w14:paraId="78D2E688" w14:textId="62F47E46" w:rsidR="002D6526" w:rsidRDefault="00CE0C45" w:rsidP="006E2F65">
      <w:pPr>
        <w:numPr>
          <w:ilvl w:val="1"/>
          <w:numId w:val="15"/>
        </w:numPr>
        <w:spacing w:after="120"/>
        <w:jc w:val="both"/>
        <w:rPr>
          <w:rFonts w:ascii="Arial" w:eastAsiaTheme="minorEastAsia" w:hAnsi="Arial" w:cs="Arial"/>
          <w:highlight w:val="yellow"/>
          <w:lang w:val="en-US" w:eastAsia="zh-CN"/>
        </w:rPr>
      </w:pPr>
      <w:r w:rsidRPr="00CE0699">
        <w:rPr>
          <w:rFonts w:ascii="Arial" w:eastAsiaTheme="minorEastAsia" w:hAnsi="Arial" w:cs="Arial"/>
          <w:highlight w:val="yellow"/>
          <w:lang w:val="en-US" w:eastAsia="zh-CN"/>
        </w:rPr>
        <w:lastRenderedPageBreak/>
        <w:t>A timer is suggested to be introduced to supervise</w:t>
      </w:r>
      <w:r w:rsidRPr="00CE0699">
        <w:rPr>
          <w:highlight w:val="yellow"/>
        </w:rPr>
        <w:t xml:space="preserve"> </w:t>
      </w:r>
      <w:r w:rsidRPr="00CE0699">
        <w:rPr>
          <w:rFonts w:ascii="Arial" w:eastAsiaTheme="minorEastAsia" w:hAnsi="Arial" w:cs="Arial"/>
          <w:highlight w:val="yellow"/>
          <w:lang w:val="en-US" w:eastAsia="zh-CN"/>
        </w:rPr>
        <w:t xml:space="preserve">the longest period between </w:t>
      </w:r>
      <w:proofErr w:type="spellStart"/>
      <w:r w:rsidRPr="00CE0699">
        <w:rPr>
          <w:rFonts w:ascii="Arial" w:eastAsiaTheme="minorEastAsia" w:hAnsi="Arial" w:cs="Arial"/>
          <w:highlight w:val="yellow"/>
          <w:lang w:val="en-US" w:eastAsia="zh-CN"/>
        </w:rPr>
        <w:t>gNB</w:t>
      </w:r>
      <w:proofErr w:type="spellEnd"/>
      <w:r w:rsidRPr="00CE0699">
        <w:rPr>
          <w:rFonts w:ascii="Arial" w:eastAsiaTheme="minorEastAsia" w:hAnsi="Arial" w:cs="Arial"/>
          <w:highlight w:val="yellow"/>
          <w:lang w:val="en-US" w:eastAsia="zh-CN"/>
        </w:rPr>
        <w:t xml:space="preserve"> triggering the reporting and the actual result is sent by the UE in PUSCH.</w:t>
      </w:r>
    </w:p>
    <w:p w14:paraId="589D40C9" w14:textId="51C44BED" w:rsidR="009860B6" w:rsidRPr="00406F87" w:rsidRDefault="00E60CC1" w:rsidP="006E2F65">
      <w:pPr>
        <w:numPr>
          <w:ilvl w:val="1"/>
          <w:numId w:val="15"/>
        </w:numPr>
        <w:spacing w:after="120"/>
        <w:jc w:val="both"/>
        <w:rPr>
          <w:rFonts w:ascii="Arial" w:eastAsiaTheme="minorEastAsia" w:hAnsi="Arial" w:cs="Arial"/>
          <w:highlight w:val="yellow"/>
          <w:lang w:val="en-US" w:eastAsia="zh-CN"/>
        </w:rPr>
      </w:pPr>
      <w:r w:rsidRPr="00406F87">
        <w:rPr>
          <w:rFonts w:ascii="Arial" w:eastAsiaTheme="minorEastAsia" w:hAnsi="Arial" w:cs="Arial"/>
          <w:highlight w:val="yellow"/>
          <w:lang w:val="en-US" w:eastAsia="zh-CN"/>
        </w:rPr>
        <w:t>The criteria to determine whether a measurement result is valid (i.e. available), including the signal quality thresholds and the maximum time-delta of the measurement before the reporting, are configured by network.</w:t>
      </w:r>
    </w:p>
    <w:p w14:paraId="72A1A22E" w14:textId="6354D439" w:rsidR="004238B6" w:rsidRPr="00CC036C" w:rsidRDefault="00CC036C" w:rsidP="006E2F65">
      <w:pPr>
        <w:numPr>
          <w:ilvl w:val="1"/>
          <w:numId w:val="15"/>
        </w:numPr>
        <w:spacing w:after="120"/>
        <w:jc w:val="both"/>
        <w:rPr>
          <w:rFonts w:ascii="Arial" w:eastAsiaTheme="minorEastAsia" w:hAnsi="Arial" w:cs="Arial"/>
          <w:lang w:val="en-US" w:eastAsia="zh-CN"/>
        </w:rPr>
      </w:pPr>
      <w:r w:rsidRPr="005D5AED">
        <w:rPr>
          <w:rFonts w:ascii="Arial" w:eastAsiaTheme="minorEastAsia" w:hAnsi="Arial" w:cs="Arial"/>
          <w:highlight w:val="yellow"/>
          <w:lang w:val="en-US" w:eastAsia="zh-CN"/>
        </w:rPr>
        <w:t>[</w:t>
      </w:r>
      <w:r w:rsidR="006A148E" w:rsidRPr="00CC036C">
        <w:rPr>
          <w:rFonts w:ascii="Arial" w:eastAsiaTheme="minorEastAsia" w:hAnsi="Arial" w:cs="Arial"/>
          <w:lang w:val="en-US" w:eastAsia="zh-CN"/>
        </w:rPr>
        <w:t>If valid L3 measurement results are reported, L3 and L1 parts can be skipped</w:t>
      </w:r>
      <w:r w:rsidR="00D2205D" w:rsidRPr="00CC036C">
        <w:rPr>
          <w:rFonts w:ascii="Arial" w:eastAsiaTheme="minorEastAsia" w:hAnsi="Arial" w:cs="Arial"/>
          <w:lang w:val="en-US" w:eastAsia="zh-CN"/>
        </w:rPr>
        <w:t>, i.e., network can perform TCI activation after valid L3 measurement results are reported.</w:t>
      </w:r>
      <w:r w:rsidRPr="005D5AED">
        <w:rPr>
          <w:rFonts w:ascii="Arial" w:eastAsiaTheme="minorEastAsia" w:hAnsi="Arial" w:cs="Arial"/>
          <w:highlight w:val="yellow"/>
          <w:lang w:val="en-US" w:eastAsia="zh-CN"/>
        </w:rPr>
        <w:t>]</w:t>
      </w:r>
    </w:p>
    <w:p w14:paraId="7D561886" w14:textId="77777777" w:rsidR="00251AEE" w:rsidRDefault="00251AEE" w:rsidP="008A5FE4">
      <w:pPr>
        <w:spacing w:after="120"/>
        <w:jc w:val="both"/>
        <w:rPr>
          <w:rFonts w:ascii="Arial" w:eastAsiaTheme="minorEastAsia" w:hAnsi="Arial" w:cs="Arial"/>
          <w:lang w:eastAsia="zh-CN"/>
        </w:rPr>
      </w:pPr>
    </w:p>
    <w:p w14:paraId="6EF21731" w14:textId="3FA6CEBE" w:rsidR="008A5FE4" w:rsidRPr="0095799E" w:rsidRDefault="008A5FE4" w:rsidP="008A5FE4">
      <w:pPr>
        <w:spacing w:after="120"/>
        <w:jc w:val="both"/>
        <w:rPr>
          <w:rFonts w:ascii="Arial" w:eastAsiaTheme="minorEastAsia" w:hAnsi="Arial" w:cs="Arial"/>
          <w:u w:val="single"/>
          <w:lang w:eastAsia="zh-CN"/>
        </w:rPr>
      </w:pPr>
      <w:r w:rsidRPr="0095799E">
        <w:rPr>
          <w:rFonts w:ascii="Arial" w:eastAsiaTheme="minorEastAsia" w:hAnsi="Arial" w:cs="Arial" w:hint="eastAsia"/>
          <w:u w:val="single"/>
          <w:lang w:eastAsia="zh-CN"/>
        </w:rPr>
        <w:t>S</w:t>
      </w:r>
      <w:r w:rsidRPr="0095799E">
        <w:rPr>
          <w:rFonts w:ascii="Arial" w:eastAsiaTheme="minorEastAsia" w:hAnsi="Arial" w:cs="Arial"/>
          <w:u w:val="single"/>
          <w:lang w:eastAsia="zh-CN"/>
        </w:rPr>
        <w:t xml:space="preserve">olution </w:t>
      </w:r>
      <w:r w:rsidR="002432F2" w:rsidRPr="0095799E">
        <w:rPr>
          <w:rFonts w:ascii="Arial" w:eastAsiaTheme="minorEastAsia" w:hAnsi="Arial" w:cs="Arial"/>
          <w:u w:val="single"/>
          <w:lang w:eastAsia="zh-CN"/>
        </w:rPr>
        <w:t>3</w:t>
      </w:r>
      <w:r w:rsidRPr="0095799E">
        <w:rPr>
          <w:rFonts w:ascii="Arial" w:eastAsiaTheme="minorEastAsia" w:hAnsi="Arial" w:cs="Arial"/>
          <w:u w:val="single"/>
          <w:lang w:eastAsia="zh-CN"/>
        </w:rPr>
        <w:t xml:space="preserve">: </w:t>
      </w:r>
      <w:r w:rsidR="00A44624" w:rsidRPr="0095799E">
        <w:rPr>
          <w:rFonts w:ascii="Arial" w:eastAsiaTheme="minorEastAsia" w:hAnsi="Arial" w:cs="Arial"/>
          <w:u w:val="single"/>
          <w:lang w:eastAsia="zh-CN"/>
        </w:rPr>
        <w:t>configuring QCL type C from inter-band active serving cell for FR1</w:t>
      </w:r>
    </w:p>
    <w:p w14:paraId="09E115C6" w14:textId="2FCD7E4E" w:rsidR="00FC284B" w:rsidRDefault="008D420C" w:rsidP="00EC7038">
      <w:pPr>
        <w:numPr>
          <w:ilvl w:val="0"/>
          <w:numId w:val="15"/>
        </w:numPr>
        <w:spacing w:after="120"/>
        <w:jc w:val="both"/>
        <w:rPr>
          <w:rFonts w:ascii="Arial" w:eastAsiaTheme="minorEastAsia" w:hAnsi="Arial" w:cs="Arial"/>
          <w:lang w:val="en-US" w:eastAsia="zh-CN"/>
        </w:rPr>
      </w:pPr>
      <w:r w:rsidRPr="008D420C">
        <w:rPr>
          <w:rFonts w:ascii="Arial" w:eastAsiaTheme="minorEastAsia" w:hAnsi="Arial" w:cs="Arial"/>
          <w:lang w:val="en-US" w:eastAsia="zh-CN"/>
        </w:rPr>
        <w:t xml:space="preserve">For the case when target unknown FR1 </w:t>
      </w:r>
      <w:proofErr w:type="spellStart"/>
      <w:r w:rsidRPr="008D420C">
        <w:rPr>
          <w:rFonts w:ascii="Arial" w:eastAsiaTheme="minorEastAsia" w:hAnsi="Arial" w:cs="Arial"/>
          <w:lang w:val="en-US" w:eastAsia="zh-CN"/>
        </w:rPr>
        <w:t>SCell</w:t>
      </w:r>
      <w:proofErr w:type="spellEnd"/>
      <w:r w:rsidRPr="008D420C">
        <w:rPr>
          <w:rFonts w:ascii="Arial" w:eastAsiaTheme="minorEastAsia" w:hAnsi="Arial" w:cs="Arial"/>
          <w:lang w:val="en-US" w:eastAsia="zh-CN"/>
        </w:rPr>
        <w:t xml:space="preserve"> is configured with its own SSB, </w:t>
      </w:r>
    </w:p>
    <w:p w14:paraId="5870A6DD" w14:textId="54434965" w:rsidR="008A5FE4" w:rsidRPr="003D6653" w:rsidRDefault="006D1D54" w:rsidP="00FC284B">
      <w:pPr>
        <w:numPr>
          <w:ilvl w:val="1"/>
          <w:numId w:val="15"/>
        </w:numPr>
        <w:spacing w:after="120"/>
        <w:jc w:val="both"/>
        <w:rPr>
          <w:rFonts w:ascii="Arial" w:eastAsiaTheme="minorEastAsia" w:hAnsi="Arial" w:cs="Arial"/>
          <w:highlight w:val="yellow"/>
          <w:lang w:val="en-US" w:eastAsia="zh-CN"/>
        </w:rPr>
      </w:pPr>
      <w:r w:rsidRPr="003D6653">
        <w:rPr>
          <w:rFonts w:ascii="Arial" w:eastAsiaTheme="minorEastAsia" w:hAnsi="Arial" w:cs="Arial"/>
          <w:highlight w:val="yellow"/>
          <w:lang w:val="en-US" w:eastAsia="zh-CN"/>
        </w:rPr>
        <w:t xml:space="preserve">Network can </w:t>
      </w:r>
      <w:r w:rsidR="008D420C" w:rsidRPr="003D6653">
        <w:rPr>
          <w:rFonts w:ascii="Arial" w:eastAsiaTheme="minorEastAsia" w:hAnsi="Arial" w:cs="Arial"/>
          <w:highlight w:val="yellow"/>
          <w:lang w:val="en-US" w:eastAsia="zh-CN"/>
        </w:rPr>
        <w:t>configure A-TR</w:t>
      </w:r>
      <w:r w:rsidR="008D420C" w:rsidRPr="00D33143">
        <w:rPr>
          <w:rFonts w:ascii="Arial" w:eastAsiaTheme="minorEastAsia" w:hAnsi="Arial" w:cs="Arial"/>
          <w:highlight w:val="yellow"/>
          <w:lang w:val="en-US" w:eastAsia="zh-CN"/>
        </w:rPr>
        <w:t>S</w:t>
      </w:r>
      <w:r w:rsidR="00D33143" w:rsidRPr="00D33143">
        <w:rPr>
          <w:highlight w:val="yellow"/>
        </w:rPr>
        <w:t xml:space="preserve"> </w:t>
      </w:r>
      <w:r w:rsidR="00D33143" w:rsidRPr="00D33143">
        <w:rPr>
          <w:rFonts w:ascii="Arial" w:eastAsiaTheme="minorEastAsia" w:hAnsi="Arial" w:cs="Arial"/>
          <w:highlight w:val="yellow"/>
          <w:lang w:val="en-US" w:eastAsia="zh-CN"/>
        </w:rPr>
        <w:t xml:space="preserve">for the </w:t>
      </w:r>
      <w:proofErr w:type="spellStart"/>
      <w:r w:rsidR="00D33143" w:rsidRPr="00D33143">
        <w:rPr>
          <w:rFonts w:ascii="Arial" w:eastAsiaTheme="minorEastAsia" w:hAnsi="Arial" w:cs="Arial"/>
          <w:highlight w:val="yellow"/>
          <w:lang w:val="en-US" w:eastAsia="zh-CN"/>
        </w:rPr>
        <w:t>SCell</w:t>
      </w:r>
      <w:proofErr w:type="spellEnd"/>
      <w:r w:rsidR="00D33143" w:rsidRPr="00D33143">
        <w:rPr>
          <w:rFonts w:ascii="Arial" w:eastAsiaTheme="minorEastAsia" w:hAnsi="Arial" w:cs="Arial"/>
          <w:highlight w:val="yellow"/>
          <w:lang w:val="en-US" w:eastAsia="zh-CN"/>
        </w:rPr>
        <w:t xml:space="preserve"> being activated</w:t>
      </w:r>
      <w:r w:rsidR="008D420C" w:rsidRPr="00D33143">
        <w:rPr>
          <w:rFonts w:ascii="Arial" w:eastAsiaTheme="minorEastAsia" w:hAnsi="Arial" w:cs="Arial"/>
          <w:highlight w:val="yellow"/>
          <w:lang w:val="en-US" w:eastAsia="zh-CN"/>
        </w:rPr>
        <w:t>, which is QCL-</w:t>
      </w:r>
      <w:proofErr w:type="spellStart"/>
      <w:r w:rsidR="008D420C" w:rsidRPr="00D33143">
        <w:rPr>
          <w:rFonts w:ascii="Arial" w:eastAsiaTheme="minorEastAsia" w:hAnsi="Arial" w:cs="Arial"/>
          <w:highlight w:val="yellow"/>
          <w:lang w:val="en-US" w:eastAsia="zh-CN"/>
        </w:rPr>
        <w:t>Ced</w:t>
      </w:r>
      <w:proofErr w:type="spellEnd"/>
      <w:r w:rsidR="008D420C" w:rsidRPr="00D33143">
        <w:rPr>
          <w:rFonts w:ascii="Arial" w:eastAsiaTheme="minorEastAsia" w:hAnsi="Arial" w:cs="Arial"/>
          <w:highlight w:val="yellow"/>
          <w:lang w:val="en-US" w:eastAsia="zh-CN"/>
        </w:rPr>
        <w:t xml:space="preserve"> to t</w:t>
      </w:r>
      <w:r w:rsidR="008D420C" w:rsidRPr="003D6653">
        <w:rPr>
          <w:rFonts w:ascii="Arial" w:eastAsiaTheme="minorEastAsia" w:hAnsi="Arial" w:cs="Arial"/>
          <w:highlight w:val="yellow"/>
          <w:lang w:val="en-US" w:eastAsia="zh-CN"/>
        </w:rPr>
        <w:t>he SSB of an inter-band active serving cell.</w:t>
      </w:r>
    </w:p>
    <w:p w14:paraId="632E13F8" w14:textId="5FABBA04" w:rsidR="00954002" w:rsidRPr="003D6653" w:rsidRDefault="008C2C22" w:rsidP="00954002">
      <w:pPr>
        <w:numPr>
          <w:ilvl w:val="1"/>
          <w:numId w:val="15"/>
        </w:numPr>
        <w:spacing w:after="120"/>
        <w:jc w:val="both"/>
        <w:rPr>
          <w:rFonts w:ascii="Arial" w:eastAsiaTheme="minorEastAsia" w:hAnsi="Arial" w:cs="Arial"/>
          <w:highlight w:val="yellow"/>
          <w:lang w:val="en-US" w:eastAsia="zh-CN"/>
        </w:rPr>
      </w:pPr>
      <w:r w:rsidRPr="003D6653">
        <w:rPr>
          <w:rFonts w:ascii="Arial" w:eastAsiaTheme="minorEastAsia" w:hAnsi="Arial" w:cs="Arial"/>
          <w:highlight w:val="yellow"/>
          <w:lang w:val="en-US" w:eastAsia="zh-CN"/>
        </w:rPr>
        <w:t>A</w:t>
      </w:r>
      <w:r w:rsidR="00F95638" w:rsidRPr="003D6653">
        <w:rPr>
          <w:rFonts w:ascii="Arial" w:eastAsiaTheme="minorEastAsia" w:hAnsi="Arial" w:cs="Arial"/>
          <w:highlight w:val="yellow"/>
          <w:lang w:val="en-US" w:eastAsia="zh-CN"/>
        </w:rPr>
        <w:t xml:space="preserve">n indication from network to UE </w:t>
      </w:r>
      <w:r w:rsidR="00950895" w:rsidRPr="003D6653">
        <w:rPr>
          <w:rFonts w:ascii="Arial" w:eastAsiaTheme="minorEastAsia" w:hAnsi="Arial" w:cs="Arial"/>
          <w:highlight w:val="yellow"/>
          <w:lang w:val="en-US" w:eastAsia="zh-CN"/>
        </w:rPr>
        <w:t xml:space="preserve">can be introduced by RAN2, if necessary, </w:t>
      </w:r>
      <w:r w:rsidR="00F95638" w:rsidRPr="003D6653">
        <w:rPr>
          <w:rFonts w:ascii="Arial" w:eastAsiaTheme="minorEastAsia" w:hAnsi="Arial" w:cs="Arial"/>
          <w:highlight w:val="yellow"/>
          <w:lang w:val="en-US" w:eastAsia="zh-CN"/>
        </w:rPr>
        <w:t xml:space="preserve">to indicate which inter-band active serving cell or which SSB on inter-band active serving cell can be used as timing source </w:t>
      </w:r>
      <w:bookmarkStart w:id="4" w:name="_Hlk131772155"/>
      <w:r w:rsidR="00F95638" w:rsidRPr="003D6653">
        <w:rPr>
          <w:rFonts w:ascii="Arial" w:eastAsiaTheme="minorEastAsia" w:hAnsi="Arial" w:cs="Arial"/>
          <w:highlight w:val="yellow"/>
          <w:lang w:val="en-US" w:eastAsia="zh-CN"/>
        </w:rPr>
        <w:t xml:space="preserve">for the </w:t>
      </w:r>
      <w:proofErr w:type="spellStart"/>
      <w:r w:rsidR="00F95638" w:rsidRPr="003D6653">
        <w:rPr>
          <w:rFonts w:ascii="Arial" w:eastAsiaTheme="minorEastAsia" w:hAnsi="Arial" w:cs="Arial"/>
          <w:highlight w:val="yellow"/>
          <w:lang w:val="en-US" w:eastAsia="zh-CN"/>
        </w:rPr>
        <w:t>SCell</w:t>
      </w:r>
      <w:proofErr w:type="spellEnd"/>
      <w:r w:rsidR="00F95638" w:rsidRPr="003D6653">
        <w:rPr>
          <w:rFonts w:ascii="Arial" w:eastAsiaTheme="minorEastAsia" w:hAnsi="Arial" w:cs="Arial"/>
          <w:highlight w:val="yellow"/>
          <w:lang w:val="en-US" w:eastAsia="zh-CN"/>
        </w:rPr>
        <w:t xml:space="preserve"> being activated</w:t>
      </w:r>
      <w:bookmarkEnd w:id="4"/>
      <w:r w:rsidR="00506C7D" w:rsidRPr="003D6653">
        <w:rPr>
          <w:rFonts w:ascii="Arial" w:eastAsiaTheme="minorEastAsia" w:hAnsi="Arial" w:cs="Arial"/>
          <w:highlight w:val="yellow"/>
          <w:lang w:val="en-US" w:eastAsia="zh-CN"/>
        </w:rPr>
        <w:t>.</w:t>
      </w:r>
    </w:p>
    <w:p w14:paraId="5FCA50FE" w14:textId="6AB66C42" w:rsidR="00FF129C" w:rsidRDefault="00FC284B" w:rsidP="00954002">
      <w:pPr>
        <w:numPr>
          <w:ilvl w:val="1"/>
          <w:numId w:val="15"/>
        </w:numPr>
        <w:spacing w:after="120"/>
        <w:jc w:val="both"/>
        <w:rPr>
          <w:rFonts w:ascii="Arial" w:eastAsiaTheme="minorEastAsia" w:hAnsi="Arial" w:cs="Arial"/>
          <w:highlight w:val="yellow"/>
          <w:lang w:val="en-US" w:eastAsia="zh-CN"/>
        </w:rPr>
      </w:pPr>
      <w:r w:rsidRPr="003D6653">
        <w:rPr>
          <w:rFonts w:ascii="Arial" w:eastAsiaTheme="minorEastAsia" w:hAnsi="Arial" w:cs="Arial" w:hint="eastAsia"/>
          <w:highlight w:val="yellow"/>
          <w:lang w:val="en-US" w:eastAsia="zh-CN"/>
        </w:rPr>
        <w:t>I</w:t>
      </w:r>
      <w:r w:rsidRPr="003D6653">
        <w:rPr>
          <w:rFonts w:ascii="Arial" w:eastAsiaTheme="minorEastAsia" w:hAnsi="Arial" w:cs="Arial"/>
          <w:highlight w:val="yellow"/>
          <w:lang w:val="en-US" w:eastAsia="zh-CN"/>
        </w:rPr>
        <w:t xml:space="preserve">f above </w:t>
      </w:r>
      <w:r w:rsidR="00715D83" w:rsidRPr="003D6653">
        <w:rPr>
          <w:rFonts w:ascii="Arial" w:eastAsiaTheme="minorEastAsia" w:hAnsi="Arial" w:cs="Arial"/>
          <w:highlight w:val="yellow"/>
          <w:lang w:val="en-US" w:eastAsia="zh-CN"/>
        </w:rPr>
        <w:t>configuration</w:t>
      </w:r>
      <w:r w:rsidR="00715D83" w:rsidRPr="003D6653">
        <w:rPr>
          <w:rFonts w:ascii="Arial" w:eastAsiaTheme="minorEastAsia" w:hAnsi="Arial" w:cs="Arial" w:hint="eastAsia"/>
          <w:highlight w:val="yellow"/>
          <w:lang w:val="en-US" w:eastAsia="zh-CN"/>
        </w:rPr>
        <w:t>/in</w:t>
      </w:r>
      <w:r w:rsidR="00715D83" w:rsidRPr="003D6653">
        <w:rPr>
          <w:rFonts w:ascii="Arial" w:eastAsiaTheme="minorEastAsia" w:hAnsi="Arial" w:cs="Arial"/>
          <w:highlight w:val="yellow"/>
          <w:lang w:val="en-US" w:eastAsia="zh-CN"/>
        </w:rPr>
        <w:t>dication are both provided</w:t>
      </w:r>
      <w:r w:rsidR="00EA7E0C" w:rsidRPr="003D6653">
        <w:rPr>
          <w:rFonts w:ascii="Arial" w:eastAsiaTheme="minorEastAsia" w:hAnsi="Arial" w:cs="Arial"/>
          <w:highlight w:val="yellow"/>
          <w:lang w:val="en-US" w:eastAsia="zh-CN"/>
        </w:rPr>
        <w:t xml:space="preserve"> by NW</w:t>
      </w:r>
      <w:r w:rsidR="00715D83" w:rsidRPr="003D6653">
        <w:rPr>
          <w:rFonts w:ascii="Arial" w:eastAsiaTheme="minorEastAsia" w:hAnsi="Arial" w:cs="Arial"/>
          <w:highlight w:val="yellow"/>
          <w:lang w:val="en-US" w:eastAsia="zh-CN"/>
        </w:rPr>
        <w:t xml:space="preserve">, UE may assume the RTD between the to-be-activated </w:t>
      </w:r>
      <w:proofErr w:type="spellStart"/>
      <w:r w:rsidR="00715D83" w:rsidRPr="003D6653">
        <w:rPr>
          <w:rFonts w:ascii="Arial" w:eastAsiaTheme="minorEastAsia" w:hAnsi="Arial" w:cs="Arial"/>
          <w:highlight w:val="yellow"/>
          <w:lang w:val="en-US" w:eastAsia="zh-CN"/>
        </w:rPr>
        <w:t>SCell</w:t>
      </w:r>
      <w:proofErr w:type="spellEnd"/>
      <w:r w:rsidR="00715D83" w:rsidRPr="003D6653">
        <w:rPr>
          <w:rFonts w:ascii="Arial" w:eastAsiaTheme="minorEastAsia" w:hAnsi="Arial" w:cs="Arial"/>
          <w:highlight w:val="yellow"/>
          <w:lang w:val="en-US" w:eastAsia="zh-CN"/>
        </w:rPr>
        <w:t xml:space="preserve"> and an inter-band serving cell is within 260ns</w:t>
      </w:r>
      <w:r w:rsidR="00E17078" w:rsidRPr="003D6653">
        <w:rPr>
          <w:rFonts w:ascii="Arial" w:eastAsiaTheme="minorEastAsia" w:hAnsi="Arial" w:cs="Arial"/>
          <w:highlight w:val="yellow"/>
          <w:lang w:val="en-US" w:eastAsia="zh-CN"/>
        </w:rPr>
        <w:t>.</w:t>
      </w:r>
    </w:p>
    <w:p w14:paraId="7363FE29" w14:textId="3D55154F" w:rsidR="001646CA" w:rsidRPr="003D6653" w:rsidRDefault="00743FDB" w:rsidP="001646CA">
      <w:pPr>
        <w:numPr>
          <w:ilvl w:val="2"/>
          <w:numId w:val="15"/>
        </w:numPr>
        <w:spacing w:after="120"/>
        <w:jc w:val="both"/>
        <w:rPr>
          <w:rFonts w:ascii="Arial" w:eastAsiaTheme="minorEastAsia" w:hAnsi="Arial" w:cs="Arial"/>
          <w:highlight w:val="yellow"/>
          <w:lang w:val="en-US" w:eastAsia="zh-CN"/>
        </w:rPr>
      </w:pPr>
      <w:r>
        <w:rPr>
          <w:rFonts w:ascii="Arial" w:eastAsiaTheme="minorEastAsia" w:hAnsi="Arial" w:cs="Arial"/>
          <w:highlight w:val="yellow"/>
          <w:lang w:val="en-US" w:eastAsia="zh-CN"/>
        </w:rPr>
        <w:t xml:space="preserve">Based on above configuration/indication, </w:t>
      </w:r>
      <w:r w:rsidR="001646CA">
        <w:rPr>
          <w:rFonts w:ascii="Arial" w:eastAsiaTheme="minorEastAsia" w:hAnsi="Arial" w:cs="Arial"/>
          <w:highlight w:val="yellow"/>
          <w:lang w:val="en-US" w:eastAsia="zh-CN"/>
        </w:rPr>
        <w:t xml:space="preserve">UE may skip </w:t>
      </w:r>
      <w:r w:rsidR="00740A03">
        <w:rPr>
          <w:rFonts w:ascii="Arial" w:eastAsiaTheme="minorEastAsia" w:hAnsi="Arial" w:cs="Arial"/>
          <w:highlight w:val="yellow"/>
          <w:lang w:val="en-US" w:eastAsia="zh-CN"/>
        </w:rPr>
        <w:t xml:space="preserve">L3 and L1 part </w:t>
      </w:r>
      <w:r w:rsidR="00A31C58">
        <w:rPr>
          <w:rFonts w:ascii="Arial" w:eastAsiaTheme="minorEastAsia" w:hAnsi="Arial" w:cs="Arial"/>
          <w:highlight w:val="yellow"/>
          <w:lang w:val="en-US" w:eastAsia="zh-CN"/>
        </w:rPr>
        <w:t>in</w:t>
      </w:r>
      <w:r w:rsidR="00740A03">
        <w:rPr>
          <w:rFonts w:ascii="Arial" w:eastAsiaTheme="minorEastAsia" w:hAnsi="Arial" w:cs="Arial"/>
          <w:highlight w:val="yellow"/>
          <w:lang w:val="en-US" w:eastAsia="zh-CN"/>
        </w:rPr>
        <w:t xml:space="preserve"> the </w:t>
      </w:r>
      <w:proofErr w:type="spellStart"/>
      <w:r w:rsidR="00740A03">
        <w:rPr>
          <w:rFonts w:ascii="Arial" w:eastAsiaTheme="minorEastAsia" w:hAnsi="Arial" w:cs="Arial"/>
          <w:highlight w:val="yellow"/>
          <w:lang w:val="en-US" w:eastAsia="zh-CN"/>
        </w:rPr>
        <w:t>SCell</w:t>
      </w:r>
      <w:proofErr w:type="spellEnd"/>
      <w:r w:rsidR="00740A03">
        <w:rPr>
          <w:rFonts w:ascii="Arial" w:eastAsiaTheme="minorEastAsia" w:hAnsi="Arial" w:cs="Arial"/>
          <w:highlight w:val="yellow"/>
          <w:lang w:val="en-US" w:eastAsia="zh-CN"/>
        </w:rPr>
        <w:t xml:space="preserve"> activation delay.</w:t>
      </w:r>
    </w:p>
    <w:p w14:paraId="3A77B00B" w14:textId="77777777" w:rsidR="0086408F" w:rsidRPr="008A5FE4" w:rsidRDefault="0086408F" w:rsidP="000500F3">
      <w:pPr>
        <w:spacing w:after="120"/>
        <w:rPr>
          <w:rFonts w:ascii="Arial" w:hAnsi="Arial" w:cs="Arial"/>
          <w:b/>
        </w:rPr>
      </w:pPr>
    </w:p>
    <w:p w14:paraId="2F700BD6" w14:textId="4C7A1F2D" w:rsidR="000500F3" w:rsidRPr="00AE6A83" w:rsidRDefault="000500F3" w:rsidP="000500F3">
      <w:pPr>
        <w:spacing w:after="120"/>
        <w:rPr>
          <w:rFonts w:ascii="Arial" w:hAnsi="Arial" w:cs="Arial"/>
          <w:b/>
        </w:rPr>
      </w:pPr>
      <w:r w:rsidRPr="00AE6A83">
        <w:rPr>
          <w:rFonts w:ascii="Arial" w:hAnsi="Arial" w:cs="Arial"/>
          <w:b/>
        </w:rPr>
        <w:t>2. To RAN WG</w:t>
      </w:r>
      <w:r w:rsidR="00F01F0F">
        <w:rPr>
          <w:rFonts w:ascii="Arial" w:hAnsi="Arial" w:cs="Arial"/>
          <w:b/>
        </w:rPr>
        <w:t>2</w:t>
      </w:r>
      <w:r w:rsidRPr="00AE6A83">
        <w:rPr>
          <w:rFonts w:ascii="Arial" w:hAnsi="Arial" w:cs="Arial"/>
          <w:b/>
        </w:rPr>
        <w:t xml:space="preserve"> group. </w:t>
      </w:r>
    </w:p>
    <w:p w14:paraId="7882E57C" w14:textId="49720175" w:rsidR="000500F3" w:rsidRPr="00AE6A83" w:rsidRDefault="000500F3" w:rsidP="000500F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881328">
        <w:rPr>
          <w:rFonts w:ascii="Arial" w:hAnsi="Arial" w:cs="Arial"/>
        </w:rPr>
        <w:t>2</w:t>
      </w:r>
      <w:r w:rsidRPr="00AE6A83">
        <w:rPr>
          <w:rFonts w:ascii="Arial" w:hAnsi="Arial" w:cs="Arial"/>
        </w:rPr>
        <w:t xml:space="preserve"> </w:t>
      </w:r>
      <w:r>
        <w:rPr>
          <w:rFonts w:ascii="Arial" w:hAnsi="Arial" w:cs="Arial"/>
          <w:lang w:eastAsia="zh-CN"/>
        </w:rPr>
        <w:t xml:space="preserve">to take </w:t>
      </w:r>
      <w:r w:rsidR="002D1B8A">
        <w:rPr>
          <w:rFonts w:ascii="Arial" w:hAnsi="Arial" w:cs="Arial"/>
          <w:lang w:eastAsia="zh-CN"/>
        </w:rPr>
        <w:t>above</w:t>
      </w:r>
      <w:r>
        <w:rPr>
          <w:rFonts w:ascii="Arial" w:hAnsi="Arial" w:cs="Arial"/>
          <w:lang w:eastAsia="zh-CN"/>
        </w:rPr>
        <w:t xml:space="preserve"> conclusions in consideration</w:t>
      </w:r>
      <w:r w:rsidR="00881328">
        <w:rPr>
          <w:rFonts w:ascii="Arial" w:hAnsi="Arial" w:cs="Arial"/>
          <w:lang w:eastAsia="zh-CN"/>
        </w:rPr>
        <w:t xml:space="preserve">, and specifies the necessary </w:t>
      </w:r>
      <w:r w:rsidR="00E931B2">
        <w:rPr>
          <w:rFonts w:ascii="Arial" w:hAnsi="Arial" w:cs="Arial"/>
          <w:lang w:eastAsia="zh-CN"/>
        </w:rPr>
        <w:t xml:space="preserve">RRC </w:t>
      </w:r>
      <w:bookmarkStart w:id="5" w:name="_GoBack"/>
      <w:bookmarkEnd w:id="5"/>
      <w:proofErr w:type="spellStart"/>
      <w:r w:rsidR="00881328">
        <w:rPr>
          <w:rFonts w:ascii="Arial" w:hAnsi="Arial" w:cs="Arial"/>
          <w:lang w:eastAsia="zh-CN"/>
        </w:rPr>
        <w:t>signaling</w:t>
      </w:r>
      <w:proofErr w:type="spellEnd"/>
      <w:r w:rsidR="00881328">
        <w:rPr>
          <w:rFonts w:ascii="Arial" w:hAnsi="Arial" w:cs="Arial"/>
          <w:lang w:eastAsia="zh-CN"/>
        </w:rPr>
        <w:t>.</w:t>
      </w:r>
    </w:p>
    <w:p w14:paraId="50AAB098" w14:textId="77777777" w:rsidR="000500F3" w:rsidRPr="00F567B7" w:rsidRDefault="000500F3" w:rsidP="000500F3">
      <w:pPr>
        <w:spacing w:after="120"/>
        <w:rPr>
          <w:rFonts w:ascii="Arial" w:hAnsi="Arial" w:cs="Arial"/>
          <w:b/>
          <w:lang w:eastAsia="zh-CN"/>
        </w:rPr>
      </w:pPr>
    </w:p>
    <w:p w14:paraId="3F459C72" w14:textId="77777777" w:rsidR="000500F3" w:rsidRPr="00AE6A83" w:rsidRDefault="000500F3" w:rsidP="000500F3">
      <w:pPr>
        <w:spacing w:after="120"/>
        <w:rPr>
          <w:rFonts w:ascii="Arial" w:hAnsi="Arial" w:cs="Arial"/>
          <w:b/>
        </w:rPr>
      </w:pPr>
      <w:r w:rsidRPr="00AE6A83">
        <w:rPr>
          <w:rFonts w:ascii="Arial" w:hAnsi="Arial" w:cs="Arial"/>
          <w:b/>
        </w:rPr>
        <w:t>3. Date of Next TSG-RAN WG4 Meetings:</w:t>
      </w:r>
    </w:p>
    <w:p w14:paraId="14651A9F" w14:textId="5AF38B13" w:rsidR="00933C8E" w:rsidRPr="003760E5" w:rsidRDefault="00933C8E" w:rsidP="00933C8E">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107</w:t>
      </w:r>
      <w:r w:rsidRPr="00AE6A83">
        <w:rPr>
          <w:rFonts w:ascii="Arial" w:hAnsi="Arial" w:cs="Arial"/>
          <w:bCs/>
        </w:rPr>
        <w:tab/>
      </w:r>
      <w:r w:rsidR="00F34D64">
        <w:rPr>
          <w:rFonts w:ascii="Arial" w:hAnsi="Arial" w:cs="Arial"/>
          <w:bCs/>
          <w:color w:val="000000"/>
        </w:rPr>
        <w:t>May</w:t>
      </w:r>
      <w:r>
        <w:rPr>
          <w:rFonts w:ascii="Arial" w:hAnsi="Arial" w:cs="Arial"/>
          <w:bCs/>
          <w:color w:val="000000"/>
        </w:rPr>
        <w:t xml:space="preserve"> 2</w:t>
      </w:r>
      <w:r w:rsidR="00F34D64">
        <w:rPr>
          <w:rFonts w:ascii="Arial" w:hAnsi="Arial" w:cs="Arial"/>
          <w:bCs/>
          <w:color w:val="000000"/>
        </w:rPr>
        <w:t>2</w:t>
      </w:r>
      <w:r>
        <w:rPr>
          <w:rFonts w:ascii="Arial" w:hAnsi="Arial" w:cs="Arial"/>
          <w:bCs/>
          <w:color w:val="000000"/>
        </w:rPr>
        <w:t xml:space="preserve"> – M</w:t>
      </w:r>
      <w:r w:rsidR="00F34D64">
        <w:rPr>
          <w:rFonts w:ascii="Arial" w:hAnsi="Arial" w:cs="Arial"/>
          <w:bCs/>
          <w:color w:val="000000"/>
        </w:rPr>
        <w:t>ay</w:t>
      </w:r>
      <w:r>
        <w:rPr>
          <w:rFonts w:ascii="Arial" w:hAnsi="Arial" w:cs="Arial"/>
          <w:bCs/>
          <w:color w:val="000000"/>
        </w:rPr>
        <w:t xml:space="preserve"> </w:t>
      </w:r>
      <w:r w:rsidR="00F34D64">
        <w:rPr>
          <w:rFonts w:ascii="Arial" w:hAnsi="Arial" w:cs="Arial"/>
          <w:bCs/>
          <w:color w:val="000000"/>
        </w:rPr>
        <w:t>26</w:t>
      </w:r>
      <w:r w:rsidRPr="00AE6A83">
        <w:rPr>
          <w:rFonts w:ascii="Arial" w:hAnsi="Arial" w:cs="Arial"/>
          <w:bCs/>
        </w:rPr>
        <w:tab/>
      </w:r>
      <w:r w:rsidRPr="003760E5">
        <w:rPr>
          <w:rFonts w:ascii="Arial" w:hAnsi="Arial" w:cs="Arial"/>
          <w:color w:val="312E25"/>
          <w:szCs w:val="18"/>
          <w:shd w:val="clear" w:color="auto" w:fill="FFFFFF"/>
        </w:rPr>
        <w:t>Incheon, K</w:t>
      </w:r>
      <w:r w:rsidR="001463E4" w:rsidRPr="003760E5">
        <w:rPr>
          <w:rFonts w:ascii="Arial" w:hAnsi="Arial" w:cs="Arial"/>
          <w:color w:val="312E25"/>
          <w:szCs w:val="18"/>
          <w:shd w:val="clear" w:color="auto" w:fill="FFFFFF"/>
        </w:rPr>
        <w:t>orea</w:t>
      </w:r>
    </w:p>
    <w:p w14:paraId="096599A3" w14:textId="43FBF1AF" w:rsidR="00D64597" w:rsidRPr="009D2C27" w:rsidRDefault="00D64597" w:rsidP="00D64597">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108</w:t>
      </w:r>
      <w:r w:rsidRPr="00AE6A83">
        <w:rPr>
          <w:rFonts w:ascii="Arial" w:hAnsi="Arial" w:cs="Arial"/>
          <w:bCs/>
        </w:rPr>
        <w:tab/>
      </w:r>
      <w:r w:rsidR="006158C1">
        <w:rPr>
          <w:rFonts w:ascii="Arial" w:hAnsi="Arial" w:cs="Arial"/>
          <w:bCs/>
          <w:color w:val="000000"/>
        </w:rPr>
        <w:t>Aug</w:t>
      </w:r>
      <w:r>
        <w:rPr>
          <w:rFonts w:ascii="Arial" w:hAnsi="Arial" w:cs="Arial"/>
          <w:bCs/>
          <w:color w:val="000000"/>
        </w:rPr>
        <w:t xml:space="preserve">. </w:t>
      </w:r>
      <w:r w:rsidR="00AF2AA6">
        <w:rPr>
          <w:rFonts w:ascii="Arial" w:hAnsi="Arial" w:cs="Arial"/>
          <w:bCs/>
          <w:color w:val="000000"/>
        </w:rPr>
        <w:t>21</w:t>
      </w:r>
      <w:r>
        <w:rPr>
          <w:rFonts w:ascii="Arial" w:hAnsi="Arial" w:cs="Arial"/>
          <w:bCs/>
          <w:color w:val="000000"/>
        </w:rPr>
        <w:t xml:space="preserve"> – </w:t>
      </w:r>
      <w:r w:rsidR="00AF2AA6">
        <w:rPr>
          <w:rFonts w:ascii="Arial" w:hAnsi="Arial" w:cs="Arial"/>
          <w:bCs/>
          <w:color w:val="000000"/>
        </w:rPr>
        <w:t>Aug</w:t>
      </w:r>
      <w:r>
        <w:rPr>
          <w:rFonts w:ascii="Arial" w:hAnsi="Arial" w:cs="Arial"/>
          <w:bCs/>
          <w:color w:val="000000"/>
        </w:rPr>
        <w:t xml:space="preserve">. </w:t>
      </w:r>
      <w:r w:rsidR="00AF2AA6">
        <w:rPr>
          <w:rFonts w:ascii="Arial" w:hAnsi="Arial" w:cs="Arial"/>
          <w:bCs/>
          <w:color w:val="000000"/>
        </w:rPr>
        <w:t>25</w:t>
      </w:r>
      <w:r w:rsidRPr="00AE6A83">
        <w:rPr>
          <w:rFonts w:ascii="Arial" w:hAnsi="Arial" w:cs="Arial"/>
          <w:bCs/>
        </w:rPr>
        <w:tab/>
      </w:r>
      <w:r w:rsidR="002B17CF">
        <w:rPr>
          <w:rFonts w:ascii="Arial" w:hAnsi="Arial" w:cs="Arial"/>
          <w:bCs/>
        </w:rPr>
        <w:t>Toulouse, France</w:t>
      </w:r>
    </w:p>
    <w:p w14:paraId="39F2F95F" w14:textId="0FF23690" w:rsidR="002A1D39" w:rsidRPr="00D64597" w:rsidRDefault="002A1D39" w:rsidP="002A1D39">
      <w:pPr>
        <w:pStyle w:val="a6"/>
        <w:rPr>
          <w:rFonts w:eastAsia="宋体"/>
          <w:lang w:eastAsia="zh-CN"/>
        </w:rPr>
      </w:pPr>
    </w:p>
    <w:sectPr w:rsidR="002A1D39" w:rsidRPr="00D64597"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293A" w14:textId="77777777" w:rsidR="00FD6F58" w:rsidRDefault="00FD6F58" w:rsidP="002A1D39">
      <w:pPr>
        <w:spacing w:after="0"/>
      </w:pPr>
      <w:r>
        <w:separator/>
      </w:r>
    </w:p>
  </w:endnote>
  <w:endnote w:type="continuationSeparator" w:id="0">
    <w:p w14:paraId="5E2FF97A" w14:textId="77777777" w:rsidR="00FD6F58" w:rsidRDefault="00FD6F5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20FB" w14:textId="77777777" w:rsidR="00FD6F58" w:rsidRDefault="00FD6F58" w:rsidP="002A1D39">
      <w:pPr>
        <w:spacing w:after="0"/>
      </w:pPr>
      <w:r>
        <w:separator/>
      </w:r>
    </w:p>
  </w:footnote>
  <w:footnote w:type="continuationSeparator" w:id="0">
    <w:p w14:paraId="3A496090" w14:textId="77777777" w:rsidR="00FD6F58" w:rsidRDefault="00FD6F5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1612A"/>
    <w:multiLevelType w:val="hybridMultilevel"/>
    <w:tmpl w:val="9A88F826"/>
    <w:lvl w:ilvl="0" w:tplc="37369C12">
      <w:start w:val="4"/>
      <w:numFmt w:val="bullet"/>
      <w:lvlText w:val="-"/>
      <w:lvlJc w:val="left"/>
      <w:pPr>
        <w:ind w:left="420" w:hanging="420"/>
      </w:pPr>
      <w:rPr>
        <w:rFonts w:ascii="Yu Gothic" w:eastAsia="Yu Gothic" w:hAnsi="Yu Gothic" w:cs="MS P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0"/>
  </w:num>
  <w:num w:numId="3">
    <w:abstractNumId w:val="34"/>
  </w:num>
  <w:num w:numId="4">
    <w:abstractNumId w:val="3"/>
  </w:num>
  <w:num w:numId="5">
    <w:abstractNumId w:val="20"/>
  </w:num>
  <w:num w:numId="6">
    <w:abstractNumId w:val="39"/>
  </w:num>
  <w:num w:numId="7">
    <w:abstractNumId w:val="23"/>
  </w:num>
  <w:num w:numId="8">
    <w:abstractNumId w:val="31"/>
  </w:num>
  <w:num w:numId="9">
    <w:abstractNumId w:val="5"/>
  </w:num>
  <w:num w:numId="10">
    <w:abstractNumId w:val="11"/>
  </w:num>
  <w:num w:numId="11">
    <w:abstractNumId w:val="16"/>
  </w:num>
  <w:num w:numId="12">
    <w:abstractNumId w:val="30"/>
  </w:num>
  <w:num w:numId="13">
    <w:abstractNumId w:val="28"/>
  </w:num>
  <w:num w:numId="14">
    <w:abstractNumId w:val="17"/>
  </w:num>
  <w:num w:numId="15">
    <w:abstractNumId w:val="27"/>
  </w:num>
  <w:num w:numId="16">
    <w:abstractNumId w:val="18"/>
  </w:num>
  <w:num w:numId="17">
    <w:abstractNumId w:val="38"/>
  </w:num>
  <w:num w:numId="18">
    <w:abstractNumId w:val="13"/>
  </w:num>
  <w:num w:numId="19">
    <w:abstractNumId w:val="29"/>
  </w:num>
  <w:num w:numId="20">
    <w:abstractNumId w:val="25"/>
  </w:num>
  <w:num w:numId="21">
    <w:abstractNumId w:val="19"/>
  </w:num>
  <w:num w:numId="22">
    <w:abstractNumId w:val="0"/>
  </w:num>
  <w:num w:numId="23">
    <w:abstractNumId w:val="26"/>
  </w:num>
  <w:num w:numId="24">
    <w:abstractNumId w:val="37"/>
  </w:num>
  <w:num w:numId="25">
    <w:abstractNumId w:val="15"/>
  </w:num>
  <w:num w:numId="26">
    <w:abstractNumId w:val="10"/>
  </w:num>
  <w:num w:numId="27">
    <w:abstractNumId w:val="24"/>
  </w:num>
  <w:num w:numId="28">
    <w:abstractNumId w:val="2"/>
  </w:num>
  <w:num w:numId="29">
    <w:abstractNumId w:val="33"/>
  </w:num>
  <w:num w:numId="30">
    <w:abstractNumId w:val="8"/>
  </w:num>
  <w:num w:numId="31">
    <w:abstractNumId w:val="21"/>
  </w:num>
  <w:num w:numId="32">
    <w:abstractNumId w:val="6"/>
  </w:num>
  <w:num w:numId="33">
    <w:abstractNumId w:val="4"/>
  </w:num>
  <w:num w:numId="34">
    <w:abstractNumId w:val="35"/>
  </w:num>
  <w:num w:numId="35">
    <w:abstractNumId w:val="36"/>
  </w:num>
  <w:num w:numId="36">
    <w:abstractNumId w:val="12"/>
  </w:num>
  <w:num w:numId="37">
    <w:abstractNumId w:val="36"/>
  </w:num>
  <w:num w:numId="38">
    <w:abstractNumId w:val="9"/>
  </w:num>
  <w:num w:numId="39">
    <w:abstractNumId w:val="32"/>
  </w:num>
  <w:num w:numId="40">
    <w:abstractNumId w:val="22"/>
  </w:num>
  <w:num w:numId="41">
    <w:abstractNumId w:val="1"/>
  </w:num>
  <w:num w:numId="42">
    <w:abstractNumId w:val="14"/>
  </w:num>
  <w:num w:numId="4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2A"/>
    <w:rsid w:val="00001255"/>
    <w:rsid w:val="0000191E"/>
    <w:rsid w:val="00001F85"/>
    <w:rsid w:val="00003BDC"/>
    <w:rsid w:val="00003D7E"/>
    <w:rsid w:val="000041BC"/>
    <w:rsid w:val="00004935"/>
    <w:rsid w:val="00004A76"/>
    <w:rsid w:val="00004E59"/>
    <w:rsid w:val="00004FC9"/>
    <w:rsid w:val="000055C0"/>
    <w:rsid w:val="00006500"/>
    <w:rsid w:val="00006D76"/>
    <w:rsid w:val="00007053"/>
    <w:rsid w:val="00007D80"/>
    <w:rsid w:val="00007D95"/>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AFF"/>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C16"/>
    <w:rsid w:val="00033037"/>
    <w:rsid w:val="0003416D"/>
    <w:rsid w:val="0003421D"/>
    <w:rsid w:val="000344EC"/>
    <w:rsid w:val="00034510"/>
    <w:rsid w:val="00034E70"/>
    <w:rsid w:val="00035FB6"/>
    <w:rsid w:val="000360B7"/>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651"/>
    <w:rsid w:val="000458E9"/>
    <w:rsid w:val="00045DF4"/>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E24"/>
    <w:rsid w:val="00057F56"/>
    <w:rsid w:val="00062129"/>
    <w:rsid w:val="000622C6"/>
    <w:rsid w:val="000629A7"/>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156"/>
    <w:rsid w:val="000734C8"/>
    <w:rsid w:val="00073B8D"/>
    <w:rsid w:val="00073D18"/>
    <w:rsid w:val="00073EA0"/>
    <w:rsid w:val="000743F8"/>
    <w:rsid w:val="00074B02"/>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3171"/>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D2A"/>
    <w:rsid w:val="00087ED1"/>
    <w:rsid w:val="000901EF"/>
    <w:rsid w:val="0009049C"/>
    <w:rsid w:val="000925C0"/>
    <w:rsid w:val="00092F04"/>
    <w:rsid w:val="000935CC"/>
    <w:rsid w:val="000937A0"/>
    <w:rsid w:val="000944F9"/>
    <w:rsid w:val="0009492A"/>
    <w:rsid w:val="000952CC"/>
    <w:rsid w:val="0009533B"/>
    <w:rsid w:val="00095A15"/>
    <w:rsid w:val="000963F5"/>
    <w:rsid w:val="00096781"/>
    <w:rsid w:val="00096F7A"/>
    <w:rsid w:val="00097162"/>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98A"/>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34CD"/>
    <w:rsid w:val="000C3B20"/>
    <w:rsid w:val="000C4498"/>
    <w:rsid w:val="000C44C5"/>
    <w:rsid w:val="000C45AA"/>
    <w:rsid w:val="000C53A7"/>
    <w:rsid w:val="000C5DD5"/>
    <w:rsid w:val="000C5EA7"/>
    <w:rsid w:val="000C6B56"/>
    <w:rsid w:val="000C7220"/>
    <w:rsid w:val="000C7287"/>
    <w:rsid w:val="000C764D"/>
    <w:rsid w:val="000C7FA8"/>
    <w:rsid w:val="000D0178"/>
    <w:rsid w:val="000D01DB"/>
    <w:rsid w:val="000D0803"/>
    <w:rsid w:val="000D0D6E"/>
    <w:rsid w:val="000D0F02"/>
    <w:rsid w:val="000D1153"/>
    <w:rsid w:val="000D12B6"/>
    <w:rsid w:val="000D14C8"/>
    <w:rsid w:val="000D1C53"/>
    <w:rsid w:val="000D29F3"/>
    <w:rsid w:val="000D37A7"/>
    <w:rsid w:val="000D3F60"/>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26C"/>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79A0"/>
    <w:rsid w:val="000F7E72"/>
    <w:rsid w:val="001004B1"/>
    <w:rsid w:val="00100C21"/>
    <w:rsid w:val="00101190"/>
    <w:rsid w:val="00101DE8"/>
    <w:rsid w:val="00101F69"/>
    <w:rsid w:val="00102F76"/>
    <w:rsid w:val="0010367F"/>
    <w:rsid w:val="001038A3"/>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B7F"/>
    <w:rsid w:val="00132CC3"/>
    <w:rsid w:val="0013346B"/>
    <w:rsid w:val="001344D5"/>
    <w:rsid w:val="00134E37"/>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36A3"/>
    <w:rsid w:val="0014380E"/>
    <w:rsid w:val="001438BA"/>
    <w:rsid w:val="001443A1"/>
    <w:rsid w:val="00144BB1"/>
    <w:rsid w:val="001451F8"/>
    <w:rsid w:val="0014557F"/>
    <w:rsid w:val="00146103"/>
    <w:rsid w:val="001463E4"/>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CF4"/>
    <w:rsid w:val="00163CCA"/>
    <w:rsid w:val="00163E08"/>
    <w:rsid w:val="0016427E"/>
    <w:rsid w:val="001646CA"/>
    <w:rsid w:val="00164868"/>
    <w:rsid w:val="00164CEF"/>
    <w:rsid w:val="0016514C"/>
    <w:rsid w:val="00165901"/>
    <w:rsid w:val="0016624C"/>
    <w:rsid w:val="00166DAB"/>
    <w:rsid w:val="00166F77"/>
    <w:rsid w:val="001678C9"/>
    <w:rsid w:val="00167C18"/>
    <w:rsid w:val="00167F09"/>
    <w:rsid w:val="00170D15"/>
    <w:rsid w:val="0017100E"/>
    <w:rsid w:val="00171DDB"/>
    <w:rsid w:val="001727C7"/>
    <w:rsid w:val="00172882"/>
    <w:rsid w:val="00172FF0"/>
    <w:rsid w:val="001731DC"/>
    <w:rsid w:val="00173412"/>
    <w:rsid w:val="00173D50"/>
    <w:rsid w:val="00174052"/>
    <w:rsid w:val="00174AA3"/>
    <w:rsid w:val="00175192"/>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FAC"/>
    <w:rsid w:val="00185540"/>
    <w:rsid w:val="001856E2"/>
    <w:rsid w:val="0018577E"/>
    <w:rsid w:val="00185A28"/>
    <w:rsid w:val="00185E09"/>
    <w:rsid w:val="001863A8"/>
    <w:rsid w:val="001868B9"/>
    <w:rsid w:val="00186C90"/>
    <w:rsid w:val="0018767A"/>
    <w:rsid w:val="001879E5"/>
    <w:rsid w:val="0019030D"/>
    <w:rsid w:val="001906D6"/>
    <w:rsid w:val="00190A05"/>
    <w:rsid w:val="0019154B"/>
    <w:rsid w:val="00191918"/>
    <w:rsid w:val="00192169"/>
    <w:rsid w:val="00192425"/>
    <w:rsid w:val="00192C82"/>
    <w:rsid w:val="001935B6"/>
    <w:rsid w:val="00193BD6"/>
    <w:rsid w:val="00194061"/>
    <w:rsid w:val="00194305"/>
    <w:rsid w:val="00194CB5"/>
    <w:rsid w:val="00194DBB"/>
    <w:rsid w:val="00194EB8"/>
    <w:rsid w:val="00195F84"/>
    <w:rsid w:val="00196152"/>
    <w:rsid w:val="001967E2"/>
    <w:rsid w:val="00196A01"/>
    <w:rsid w:val="001A045E"/>
    <w:rsid w:val="001A08D6"/>
    <w:rsid w:val="001A25D3"/>
    <w:rsid w:val="001A3027"/>
    <w:rsid w:val="001A37EB"/>
    <w:rsid w:val="001A390A"/>
    <w:rsid w:val="001A40DF"/>
    <w:rsid w:val="001A48D7"/>
    <w:rsid w:val="001A580E"/>
    <w:rsid w:val="001A5B8C"/>
    <w:rsid w:val="001A6082"/>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480F"/>
    <w:rsid w:val="001C4C6F"/>
    <w:rsid w:val="001C4CB6"/>
    <w:rsid w:val="001C518C"/>
    <w:rsid w:val="001C51AA"/>
    <w:rsid w:val="001C57D0"/>
    <w:rsid w:val="001C59A8"/>
    <w:rsid w:val="001C5C2F"/>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13C"/>
    <w:rsid w:val="001D4377"/>
    <w:rsid w:val="001D4AB1"/>
    <w:rsid w:val="001D4BEC"/>
    <w:rsid w:val="001D5090"/>
    <w:rsid w:val="001D58DD"/>
    <w:rsid w:val="001D644B"/>
    <w:rsid w:val="001D6C5A"/>
    <w:rsid w:val="001D6CB4"/>
    <w:rsid w:val="001D77CC"/>
    <w:rsid w:val="001E01AB"/>
    <w:rsid w:val="001E1036"/>
    <w:rsid w:val="001E161E"/>
    <w:rsid w:val="001E1C77"/>
    <w:rsid w:val="001E20B5"/>
    <w:rsid w:val="001E2561"/>
    <w:rsid w:val="001E271B"/>
    <w:rsid w:val="001E332D"/>
    <w:rsid w:val="001E33F8"/>
    <w:rsid w:val="001E382A"/>
    <w:rsid w:val="001E3877"/>
    <w:rsid w:val="001E4FC3"/>
    <w:rsid w:val="001E5C19"/>
    <w:rsid w:val="001E67A0"/>
    <w:rsid w:val="001E78D3"/>
    <w:rsid w:val="001E7CB8"/>
    <w:rsid w:val="001F0A89"/>
    <w:rsid w:val="001F0ACD"/>
    <w:rsid w:val="001F0BA4"/>
    <w:rsid w:val="001F0C7A"/>
    <w:rsid w:val="001F1D32"/>
    <w:rsid w:val="001F2392"/>
    <w:rsid w:val="001F2521"/>
    <w:rsid w:val="001F3CCB"/>
    <w:rsid w:val="001F414D"/>
    <w:rsid w:val="001F4197"/>
    <w:rsid w:val="001F501D"/>
    <w:rsid w:val="001F5625"/>
    <w:rsid w:val="001F6591"/>
    <w:rsid w:val="001F7745"/>
    <w:rsid w:val="001F7A17"/>
    <w:rsid w:val="001F7CD9"/>
    <w:rsid w:val="00200808"/>
    <w:rsid w:val="00200957"/>
    <w:rsid w:val="00200BDF"/>
    <w:rsid w:val="00200C97"/>
    <w:rsid w:val="00201F45"/>
    <w:rsid w:val="00202477"/>
    <w:rsid w:val="0020254F"/>
    <w:rsid w:val="00203A34"/>
    <w:rsid w:val="00205A11"/>
    <w:rsid w:val="0020602F"/>
    <w:rsid w:val="002071AA"/>
    <w:rsid w:val="00207875"/>
    <w:rsid w:val="00207A7F"/>
    <w:rsid w:val="00207BC8"/>
    <w:rsid w:val="002107C5"/>
    <w:rsid w:val="002114F3"/>
    <w:rsid w:val="00211F63"/>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790"/>
    <w:rsid w:val="0022585A"/>
    <w:rsid w:val="00226303"/>
    <w:rsid w:val="0022680D"/>
    <w:rsid w:val="002269F8"/>
    <w:rsid w:val="0022742F"/>
    <w:rsid w:val="0022780E"/>
    <w:rsid w:val="00227C5B"/>
    <w:rsid w:val="002300C7"/>
    <w:rsid w:val="002305DA"/>
    <w:rsid w:val="00230DD5"/>
    <w:rsid w:val="002315E1"/>
    <w:rsid w:val="00231BF1"/>
    <w:rsid w:val="00231D05"/>
    <w:rsid w:val="00232696"/>
    <w:rsid w:val="0023284F"/>
    <w:rsid w:val="002329E7"/>
    <w:rsid w:val="00232C6F"/>
    <w:rsid w:val="00232D68"/>
    <w:rsid w:val="002330A5"/>
    <w:rsid w:val="002333CF"/>
    <w:rsid w:val="00233412"/>
    <w:rsid w:val="00233EA6"/>
    <w:rsid w:val="0023400B"/>
    <w:rsid w:val="002348AA"/>
    <w:rsid w:val="00235600"/>
    <w:rsid w:val="002366E4"/>
    <w:rsid w:val="00236FC0"/>
    <w:rsid w:val="0023792F"/>
    <w:rsid w:val="0024008C"/>
    <w:rsid w:val="00241932"/>
    <w:rsid w:val="00242D2E"/>
    <w:rsid w:val="002432F2"/>
    <w:rsid w:val="002438E3"/>
    <w:rsid w:val="0024471A"/>
    <w:rsid w:val="00244A85"/>
    <w:rsid w:val="00245AA8"/>
    <w:rsid w:val="0024625F"/>
    <w:rsid w:val="00246CC8"/>
    <w:rsid w:val="0024700D"/>
    <w:rsid w:val="0024752E"/>
    <w:rsid w:val="00247FD7"/>
    <w:rsid w:val="00250096"/>
    <w:rsid w:val="00250353"/>
    <w:rsid w:val="00251204"/>
    <w:rsid w:val="00251AEE"/>
    <w:rsid w:val="002520BE"/>
    <w:rsid w:val="00252479"/>
    <w:rsid w:val="00252C65"/>
    <w:rsid w:val="00252CB7"/>
    <w:rsid w:val="002539E9"/>
    <w:rsid w:val="00254638"/>
    <w:rsid w:val="00254895"/>
    <w:rsid w:val="00254F7D"/>
    <w:rsid w:val="00254FE7"/>
    <w:rsid w:val="00255503"/>
    <w:rsid w:val="00255A2C"/>
    <w:rsid w:val="00256147"/>
    <w:rsid w:val="00256A08"/>
    <w:rsid w:val="00256F6F"/>
    <w:rsid w:val="00256FB7"/>
    <w:rsid w:val="00257053"/>
    <w:rsid w:val="002573F2"/>
    <w:rsid w:val="00257695"/>
    <w:rsid w:val="0025775B"/>
    <w:rsid w:val="00257763"/>
    <w:rsid w:val="002601CA"/>
    <w:rsid w:val="00260924"/>
    <w:rsid w:val="00260A9F"/>
    <w:rsid w:val="00261C69"/>
    <w:rsid w:val="00262580"/>
    <w:rsid w:val="00263ECB"/>
    <w:rsid w:val="0026459B"/>
    <w:rsid w:val="0026462E"/>
    <w:rsid w:val="00265E22"/>
    <w:rsid w:val="00266416"/>
    <w:rsid w:val="002665A8"/>
    <w:rsid w:val="00266E93"/>
    <w:rsid w:val="00266F95"/>
    <w:rsid w:val="002670EC"/>
    <w:rsid w:val="002675F2"/>
    <w:rsid w:val="00267D21"/>
    <w:rsid w:val="00267DA5"/>
    <w:rsid w:val="00270B74"/>
    <w:rsid w:val="0027181D"/>
    <w:rsid w:val="00272269"/>
    <w:rsid w:val="0027360A"/>
    <w:rsid w:val="00273975"/>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012"/>
    <w:rsid w:val="002845DB"/>
    <w:rsid w:val="00284820"/>
    <w:rsid w:val="00284C96"/>
    <w:rsid w:val="00285259"/>
    <w:rsid w:val="002852C1"/>
    <w:rsid w:val="002854DB"/>
    <w:rsid w:val="0028592C"/>
    <w:rsid w:val="00285C38"/>
    <w:rsid w:val="0028645F"/>
    <w:rsid w:val="00286575"/>
    <w:rsid w:val="002868B9"/>
    <w:rsid w:val="00286FA8"/>
    <w:rsid w:val="00287648"/>
    <w:rsid w:val="00290C85"/>
    <w:rsid w:val="00291972"/>
    <w:rsid w:val="00291A3C"/>
    <w:rsid w:val="00291AEC"/>
    <w:rsid w:val="00293007"/>
    <w:rsid w:val="00293153"/>
    <w:rsid w:val="0029325C"/>
    <w:rsid w:val="002939CA"/>
    <w:rsid w:val="00293EDE"/>
    <w:rsid w:val="00293FD8"/>
    <w:rsid w:val="00294E19"/>
    <w:rsid w:val="00294FD3"/>
    <w:rsid w:val="002955C8"/>
    <w:rsid w:val="00296A84"/>
    <w:rsid w:val="00296CA5"/>
    <w:rsid w:val="00296FBF"/>
    <w:rsid w:val="0029765B"/>
    <w:rsid w:val="0029794E"/>
    <w:rsid w:val="00297EBA"/>
    <w:rsid w:val="00297F72"/>
    <w:rsid w:val="002A046B"/>
    <w:rsid w:val="002A0710"/>
    <w:rsid w:val="002A0979"/>
    <w:rsid w:val="002A0A3A"/>
    <w:rsid w:val="002A0B1B"/>
    <w:rsid w:val="002A10BC"/>
    <w:rsid w:val="002A1349"/>
    <w:rsid w:val="002A1762"/>
    <w:rsid w:val="002A18F6"/>
    <w:rsid w:val="002A1D39"/>
    <w:rsid w:val="002A22B0"/>
    <w:rsid w:val="002A2EE4"/>
    <w:rsid w:val="002A38E6"/>
    <w:rsid w:val="002A3974"/>
    <w:rsid w:val="002A3CD9"/>
    <w:rsid w:val="002A3FA4"/>
    <w:rsid w:val="002A42E9"/>
    <w:rsid w:val="002A4479"/>
    <w:rsid w:val="002A5789"/>
    <w:rsid w:val="002A625D"/>
    <w:rsid w:val="002A730A"/>
    <w:rsid w:val="002A77F8"/>
    <w:rsid w:val="002A7C2F"/>
    <w:rsid w:val="002B07DB"/>
    <w:rsid w:val="002B0B11"/>
    <w:rsid w:val="002B17A0"/>
    <w:rsid w:val="002B17CF"/>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5847"/>
    <w:rsid w:val="002C73D7"/>
    <w:rsid w:val="002C7801"/>
    <w:rsid w:val="002C7FCF"/>
    <w:rsid w:val="002D0152"/>
    <w:rsid w:val="002D020B"/>
    <w:rsid w:val="002D0380"/>
    <w:rsid w:val="002D0D7C"/>
    <w:rsid w:val="002D10BC"/>
    <w:rsid w:val="002D1B8A"/>
    <w:rsid w:val="002D219C"/>
    <w:rsid w:val="002D249B"/>
    <w:rsid w:val="002D2DD8"/>
    <w:rsid w:val="002D357C"/>
    <w:rsid w:val="002D37A9"/>
    <w:rsid w:val="002D4A8D"/>
    <w:rsid w:val="002D4AF4"/>
    <w:rsid w:val="002D6526"/>
    <w:rsid w:val="002D72EC"/>
    <w:rsid w:val="002D7484"/>
    <w:rsid w:val="002D7A2C"/>
    <w:rsid w:val="002D7CA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1FFD"/>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C2"/>
    <w:rsid w:val="00323DE9"/>
    <w:rsid w:val="00323E22"/>
    <w:rsid w:val="00325834"/>
    <w:rsid w:val="003259F4"/>
    <w:rsid w:val="00325C77"/>
    <w:rsid w:val="003263D5"/>
    <w:rsid w:val="00326CBD"/>
    <w:rsid w:val="003276AB"/>
    <w:rsid w:val="0033048C"/>
    <w:rsid w:val="00330631"/>
    <w:rsid w:val="00330957"/>
    <w:rsid w:val="00330D93"/>
    <w:rsid w:val="003311A5"/>
    <w:rsid w:val="003313EE"/>
    <w:rsid w:val="00331CD4"/>
    <w:rsid w:val="003324E1"/>
    <w:rsid w:val="003326D9"/>
    <w:rsid w:val="003328C8"/>
    <w:rsid w:val="003337D0"/>
    <w:rsid w:val="00333CDE"/>
    <w:rsid w:val="00334248"/>
    <w:rsid w:val="00334DF7"/>
    <w:rsid w:val="00335549"/>
    <w:rsid w:val="0033607E"/>
    <w:rsid w:val="003364C1"/>
    <w:rsid w:val="0033714E"/>
    <w:rsid w:val="0034025E"/>
    <w:rsid w:val="00340CED"/>
    <w:rsid w:val="00340D5B"/>
    <w:rsid w:val="00341B14"/>
    <w:rsid w:val="00341B91"/>
    <w:rsid w:val="00341BC0"/>
    <w:rsid w:val="00342963"/>
    <w:rsid w:val="00342E55"/>
    <w:rsid w:val="00343263"/>
    <w:rsid w:val="00343CF8"/>
    <w:rsid w:val="00343FE3"/>
    <w:rsid w:val="00344A52"/>
    <w:rsid w:val="00344A5C"/>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3B5"/>
    <w:rsid w:val="00364B8A"/>
    <w:rsid w:val="003651EA"/>
    <w:rsid w:val="003651FF"/>
    <w:rsid w:val="0036536A"/>
    <w:rsid w:val="00365E09"/>
    <w:rsid w:val="00366319"/>
    <w:rsid w:val="00366F6D"/>
    <w:rsid w:val="00366FAE"/>
    <w:rsid w:val="0036732E"/>
    <w:rsid w:val="00371566"/>
    <w:rsid w:val="00371C92"/>
    <w:rsid w:val="00373849"/>
    <w:rsid w:val="00373EE1"/>
    <w:rsid w:val="00374A42"/>
    <w:rsid w:val="00374D39"/>
    <w:rsid w:val="0037504E"/>
    <w:rsid w:val="0037582A"/>
    <w:rsid w:val="00375C47"/>
    <w:rsid w:val="00375FA8"/>
    <w:rsid w:val="003760E5"/>
    <w:rsid w:val="0037629E"/>
    <w:rsid w:val="003764CF"/>
    <w:rsid w:val="00376994"/>
    <w:rsid w:val="00376E5B"/>
    <w:rsid w:val="00376EF7"/>
    <w:rsid w:val="00377444"/>
    <w:rsid w:val="003776EE"/>
    <w:rsid w:val="00377B8C"/>
    <w:rsid w:val="00377E9B"/>
    <w:rsid w:val="003807B0"/>
    <w:rsid w:val="00381400"/>
    <w:rsid w:val="003825B1"/>
    <w:rsid w:val="00382A26"/>
    <w:rsid w:val="003830AA"/>
    <w:rsid w:val="003833E3"/>
    <w:rsid w:val="003834FC"/>
    <w:rsid w:val="00383862"/>
    <w:rsid w:val="003838A5"/>
    <w:rsid w:val="00383AA0"/>
    <w:rsid w:val="0038430D"/>
    <w:rsid w:val="00384587"/>
    <w:rsid w:val="00384A00"/>
    <w:rsid w:val="003851D8"/>
    <w:rsid w:val="003853A3"/>
    <w:rsid w:val="003854D6"/>
    <w:rsid w:val="003854E7"/>
    <w:rsid w:val="003855DF"/>
    <w:rsid w:val="00385852"/>
    <w:rsid w:val="00385A93"/>
    <w:rsid w:val="00385DC8"/>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C1C"/>
    <w:rsid w:val="003A20E3"/>
    <w:rsid w:val="003A237E"/>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E10"/>
    <w:rsid w:val="003C2F37"/>
    <w:rsid w:val="003C330E"/>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0ED"/>
    <w:rsid w:val="003D0334"/>
    <w:rsid w:val="003D0387"/>
    <w:rsid w:val="003D116B"/>
    <w:rsid w:val="003D12C6"/>
    <w:rsid w:val="003D14F5"/>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6653"/>
    <w:rsid w:val="003D7C6D"/>
    <w:rsid w:val="003D7D0D"/>
    <w:rsid w:val="003E02C3"/>
    <w:rsid w:val="003E0497"/>
    <w:rsid w:val="003E15DA"/>
    <w:rsid w:val="003E16F9"/>
    <w:rsid w:val="003E1CF7"/>
    <w:rsid w:val="003E22FA"/>
    <w:rsid w:val="003E2724"/>
    <w:rsid w:val="003E2D3F"/>
    <w:rsid w:val="003E348E"/>
    <w:rsid w:val="003E3873"/>
    <w:rsid w:val="003E38A8"/>
    <w:rsid w:val="003E3D92"/>
    <w:rsid w:val="003E3F98"/>
    <w:rsid w:val="003E4326"/>
    <w:rsid w:val="003E4798"/>
    <w:rsid w:val="003E4DC0"/>
    <w:rsid w:val="003E5666"/>
    <w:rsid w:val="003E5807"/>
    <w:rsid w:val="003E5BAD"/>
    <w:rsid w:val="003E6146"/>
    <w:rsid w:val="003E63E3"/>
    <w:rsid w:val="003E6AB4"/>
    <w:rsid w:val="003E6B4C"/>
    <w:rsid w:val="003E6D34"/>
    <w:rsid w:val="003E742C"/>
    <w:rsid w:val="003E7E83"/>
    <w:rsid w:val="003F08F7"/>
    <w:rsid w:val="003F19A6"/>
    <w:rsid w:val="003F1BF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8F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6F87"/>
    <w:rsid w:val="00407FFC"/>
    <w:rsid w:val="004107D0"/>
    <w:rsid w:val="004107E0"/>
    <w:rsid w:val="004119CA"/>
    <w:rsid w:val="00411C37"/>
    <w:rsid w:val="00411D94"/>
    <w:rsid w:val="00411D9B"/>
    <w:rsid w:val="00412233"/>
    <w:rsid w:val="00412524"/>
    <w:rsid w:val="004131A3"/>
    <w:rsid w:val="0041416C"/>
    <w:rsid w:val="004156F5"/>
    <w:rsid w:val="004161AA"/>
    <w:rsid w:val="00416500"/>
    <w:rsid w:val="0041668A"/>
    <w:rsid w:val="00416E6E"/>
    <w:rsid w:val="00417E3C"/>
    <w:rsid w:val="00420725"/>
    <w:rsid w:val="0042103D"/>
    <w:rsid w:val="004212F5"/>
    <w:rsid w:val="00421355"/>
    <w:rsid w:val="00421A4A"/>
    <w:rsid w:val="004220E9"/>
    <w:rsid w:val="00422E13"/>
    <w:rsid w:val="004238B6"/>
    <w:rsid w:val="0042393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964"/>
    <w:rsid w:val="00441C26"/>
    <w:rsid w:val="00441D73"/>
    <w:rsid w:val="00441F1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59C"/>
    <w:rsid w:val="004557D0"/>
    <w:rsid w:val="00455934"/>
    <w:rsid w:val="00455A76"/>
    <w:rsid w:val="00455D08"/>
    <w:rsid w:val="0045640F"/>
    <w:rsid w:val="00456576"/>
    <w:rsid w:val="0045713D"/>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3421"/>
    <w:rsid w:val="004736BC"/>
    <w:rsid w:val="00473841"/>
    <w:rsid w:val="00473E34"/>
    <w:rsid w:val="004741B3"/>
    <w:rsid w:val="0047490E"/>
    <w:rsid w:val="00474F49"/>
    <w:rsid w:val="00475186"/>
    <w:rsid w:val="0047518A"/>
    <w:rsid w:val="00475269"/>
    <w:rsid w:val="0047539D"/>
    <w:rsid w:val="004753B9"/>
    <w:rsid w:val="00475AF1"/>
    <w:rsid w:val="004762EE"/>
    <w:rsid w:val="00476610"/>
    <w:rsid w:val="0047678D"/>
    <w:rsid w:val="00476FDF"/>
    <w:rsid w:val="00477571"/>
    <w:rsid w:val="004805C9"/>
    <w:rsid w:val="0048070D"/>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16A0"/>
    <w:rsid w:val="004924CC"/>
    <w:rsid w:val="00492862"/>
    <w:rsid w:val="0049293B"/>
    <w:rsid w:val="004932D0"/>
    <w:rsid w:val="00493823"/>
    <w:rsid w:val="00493BC5"/>
    <w:rsid w:val="00493C38"/>
    <w:rsid w:val="0049435A"/>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01F"/>
    <w:rsid w:val="004A31C2"/>
    <w:rsid w:val="004A32CA"/>
    <w:rsid w:val="004A4B78"/>
    <w:rsid w:val="004A4BC3"/>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158"/>
    <w:rsid w:val="004B59A8"/>
    <w:rsid w:val="004B5BC7"/>
    <w:rsid w:val="004B68FF"/>
    <w:rsid w:val="004B6A28"/>
    <w:rsid w:val="004B6E2B"/>
    <w:rsid w:val="004B6FA6"/>
    <w:rsid w:val="004B753D"/>
    <w:rsid w:val="004B7946"/>
    <w:rsid w:val="004B7CB8"/>
    <w:rsid w:val="004B7CD4"/>
    <w:rsid w:val="004C0E2B"/>
    <w:rsid w:val="004C0EF8"/>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C7F1D"/>
    <w:rsid w:val="004D0757"/>
    <w:rsid w:val="004D07FA"/>
    <w:rsid w:val="004D1313"/>
    <w:rsid w:val="004D1798"/>
    <w:rsid w:val="004D1DC0"/>
    <w:rsid w:val="004D1FBA"/>
    <w:rsid w:val="004D2957"/>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E53"/>
    <w:rsid w:val="004E2265"/>
    <w:rsid w:val="004E22D6"/>
    <w:rsid w:val="004E29DB"/>
    <w:rsid w:val="004E3493"/>
    <w:rsid w:val="004E40BB"/>
    <w:rsid w:val="004E4600"/>
    <w:rsid w:val="004E500A"/>
    <w:rsid w:val="004E53AF"/>
    <w:rsid w:val="004E6732"/>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06C7D"/>
    <w:rsid w:val="00506F6B"/>
    <w:rsid w:val="0051008B"/>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918"/>
    <w:rsid w:val="00522D38"/>
    <w:rsid w:val="0052349A"/>
    <w:rsid w:val="0052362D"/>
    <w:rsid w:val="005249B7"/>
    <w:rsid w:val="00524B63"/>
    <w:rsid w:val="0052528B"/>
    <w:rsid w:val="00525852"/>
    <w:rsid w:val="00525DC9"/>
    <w:rsid w:val="00525F6B"/>
    <w:rsid w:val="00526523"/>
    <w:rsid w:val="00526C8B"/>
    <w:rsid w:val="005270CD"/>
    <w:rsid w:val="00530B95"/>
    <w:rsid w:val="00530DDD"/>
    <w:rsid w:val="00530EC8"/>
    <w:rsid w:val="00531035"/>
    <w:rsid w:val="005313A7"/>
    <w:rsid w:val="00531682"/>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5FA"/>
    <w:rsid w:val="00540869"/>
    <w:rsid w:val="005408E5"/>
    <w:rsid w:val="0054127C"/>
    <w:rsid w:val="00541948"/>
    <w:rsid w:val="00541E4F"/>
    <w:rsid w:val="005424EE"/>
    <w:rsid w:val="00542593"/>
    <w:rsid w:val="00542BF9"/>
    <w:rsid w:val="00542EA8"/>
    <w:rsid w:val="00543948"/>
    <w:rsid w:val="00543B56"/>
    <w:rsid w:val="005441D8"/>
    <w:rsid w:val="005445C8"/>
    <w:rsid w:val="00544684"/>
    <w:rsid w:val="005448CC"/>
    <w:rsid w:val="00544B62"/>
    <w:rsid w:val="00544DCF"/>
    <w:rsid w:val="005455A0"/>
    <w:rsid w:val="00546229"/>
    <w:rsid w:val="0054691E"/>
    <w:rsid w:val="005472FB"/>
    <w:rsid w:val="00550AD7"/>
    <w:rsid w:val="00552115"/>
    <w:rsid w:val="00553EFF"/>
    <w:rsid w:val="00554151"/>
    <w:rsid w:val="005546A0"/>
    <w:rsid w:val="005549B0"/>
    <w:rsid w:val="00555825"/>
    <w:rsid w:val="005561F2"/>
    <w:rsid w:val="00556631"/>
    <w:rsid w:val="00556E57"/>
    <w:rsid w:val="0055752F"/>
    <w:rsid w:val="00557552"/>
    <w:rsid w:val="00557FB0"/>
    <w:rsid w:val="00560093"/>
    <w:rsid w:val="00560941"/>
    <w:rsid w:val="005609F7"/>
    <w:rsid w:val="005614AF"/>
    <w:rsid w:val="00561B18"/>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600E"/>
    <w:rsid w:val="00576F5B"/>
    <w:rsid w:val="00577AD8"/>
    <w:rsid w:val="00580B70"/>
    <w:rsid w:val="0058143E"/>
    <w:rsid w:val="005817D1"/>
    <w:rsid w:val="0058229C"/>
    <w:rsid w:val="00582BC7"/>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250"/>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1E1"/>
    <w:rsid w:val="005A0645"/>
    <w:rsid w:val="005A0AD6"/>
    <w:rsid w:val="005A2146"/>
    <w:rsid w:val="005A33A7"/>
    <w:rsid w:val="005A33FB"/>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811"/>
    <w:rsid w:val="005B2BF2"/>
    <w:rsid w:val="005B3DCA"/>
    <w:rsid w:val="005B49A9"/>
    <w:rsid w:val="005B4D44"/>
    <w:rsid w:val="005B4ED9"/>
    <w:rsid w:val="005B5200"/>
    <w:rsid w:val="005B552A"/>
    <w:rsid w:val="005B5BCA"/>
    <w:rsid w:val="005B604B"/>
    <w:rsid w:val="005B61A0"/>
    <w:rsid w:val="005B631D"/>
    <w:rsid w:val="005B669E"/>
    <w:rsid w:val="005B6E1B"/>
    <w:rsid w:val="005B7299"/>
    <w:rsid w:val="005C0418"/>
    <w:rsid w:val="005C0DA8"/>
    <w:rsid w:val="005C0FEA"/>
    <w:rsid w:val="005C192B"/>
    <w:rsid w:val="005C1BE3"/>
    <w:rsid w:val="005C1C2F"/>
    <w:rsid w:val="005C23B8"/>
    <w:rsid w:val="005C2773"/>
    <w:rsid w:val="005C28B0"/>
    <w:rsid w:val="005C29DC"/>
    <w:rsid w:val="005C3C37"/>
    <w:rsid w:val="005C4B7C"/>
    <w:rsid w:val="005C641D"/>
    <w:rsid w:val="005C687C"/>
    <w:rsid w:val="005C6956"/>
    <w:rsid w:val="005C69C7"/>
    <w:rsid w:val="005C6D82"/>
    <w:rsid w:val="005C7293"/>
    <w:rsid w:val="005C77D5"/>
    <w:rsid w:val="005D0536"/>
    <w:rsid w:val="005D082C"/>
    <w:rsid w:val="005D0DC2"/>
    <w:rsid w:val="005D2504"/>
    <w:rsid w:val="005D29DD"/>
    <w:rsid w:val="005D2C94"/>
    <w:rsid w:val="005D2DB1"/>
    <w:rsid w:val="005D3064"/>
    <w:rsid w:val="005D3295"/>
    <w:rsid w:val="005D4E1E"/>
    <w:rsid w:val="005D5171"/>
    <w:rsid w:val="005D5375"/>
    <w:rsid w:val="005D5AED"/>
    <w:rsid w:val="005D5C33"/>
    <w:rsid w:val="005D6243"/>
    <w:rsid w:val="005D6330"/>
    <w:rsid w:val="005D64B8"/>
    <w:rsid w:val="005D65D3"/>
    <w:rsid w:val="005D69AB"/>
    <w:rsid w:val="005D6DB3"/>
    <w:rsid w:val="005D6FA1"/>
    <w:rsid w:val="005D79FF"/>
    <w:rsid w:val="005D7ADA"/>
    <w:rsid w:val="005D7DCC"/>
    <w:rsid w:val="005E03E0"/>
    <w:rsid w:val="005E13D8"/>
    <w:rsid w:val="005E13EA"/>
    <w:rsid w:val="005E146D"/>
    <w:rsid w:val="005E3CB7"/>
    <w:rsid w:val="005E3E1A"/>
    <w:rsid w:val="005E4752"/>
    <w:rsid w:val="005E4999"/>
    <w:rsid w:val="005E5647"/>
    <w:rsid w:val="005E5850"/>
    <w:rsid w:val="005E5F50"/>
    <w:rsid w:val="005E63F8"/>
    <w:rsid w:val="005E6416"/>
    <w:rsid w:val="005F0066"/>
    <w:rsid w:val="005F0D95"/>
    <w:rsid w:val="005F120F"/>
    <w:rsid w:val="005F17E1"/>
    <w:rsid w:val="005F1A7E"/>
    <w:rsid w:val="005F1BB9"/>
    <w:rsid w:val="005F2042"/>
    <w:rsid w:val="005F24AB"/>
    <w:rsid w:val="005F29DC"/>
    <w:rsid w:val="005F3C32"/>
    <w:rsid w:val="005F3F33"/>
    <w:rsid w:val="005F3F55"/>
    <w:rsid w:val="005F4756"/>
    <w:rsid w:val="005F47A7"/>
    <w:rsid w:val="005F47D0"/>
    <w:rsid w:val="005F49EC"/>
    <w:rsid w:val="005F4A55"/>
    <w:rsid w:val="005F4AA7"/>
    <w:rsid w:val="005F4DDA"/>
    <w:rsid w:val="005F53BB"/>
    <w:rsid w:val="005F5763"/>
    <w:rsid w:val="005F6B11"/>
    <w:rsid w:val="005F7514"/>
    <w:rsid w:val="005F794B"/>
    <w:rsid w:val="006000F6"/>
    <w:rsid w:val="00601257"/>
    <w:rsid w:val="00601BE7"/>
    <w:rsid w:val="00601E69"/>
    <w:rsid w:val="006026E0"/>
    <w:rsid w:val="00602B96"/>
    <w:rsid w:val="006033CB"/>
    <w:rsid w:val="00603554"/>
    <w:rsid w:val="0060421A"/>
    <w:rsid w:val="006043F5"/>
    <w:rsid w:val="00604BCF"/>
    <w:rsid w:val="00605229"/>
    <w:rsid w:val="00605976"/>
    <w:rsid w:val="00606E32"/>
    <w:rsid w:val="0060745A"/>
    <w:rsid w:val="006101D5"/>
    <w:rsid w:val="00610705"/>
    <w:rsid w:val="006107A6"/>
    <w:rsid w:val="006114CA"/>
    <w:rsid w:val="00611B62"/>
    <w:rsid w:val="00612265"/>
    <w:rsid w:val="006125B0"/>
    <w:rsid w:val="0061268A"/>
    <w:rsid w:val="0061360A"/>
    <w:rsid w:val="00613893"/>
    <w:rsid w:val="0061474C"/>
    <w:rsid w:val="006158C1"/>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5DFE"/>
    <w:rsid w:val="0062639B"/>
    <w:rsid w:val="00626462"/>
    <w:rsid w:val="00626BF1"/>
    <w:rsid w:val="00627280"/>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C58"/>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1307"/>
    <w:rsid w:val="00661A58"/>
    <w:rsid w:val="00661CDB"/>
    <w:rsid w:val="006620F8"/>
    <w:rsid w:val="00663336"/>
    <w:rsid w:val="00663573"/>
    <w:rsid w:val="00663F64"/>
    <w:rsid w:val="00664138"/>
    <w:rsid w:val="00666582"/>
    <w:rsid w:val="00666AE4"/>
    <w:rsid w:val="00666E75"/>
    <w:rsid w:val="00667605"/>
    <w:rsid w:val="00667840"/>
    <w:rsid w:val="00667947"/>
    <w:rsid w:val="00670392"/>
    <w:rsid w:val="00670872"/>
    <w:rsid w:val="00671BB2"/>
    <w:rsid w:val="00671EFC"/>
    <w:rsid w:val="006721A1"/>
    <w:rsid w:val="006728F3"/>
    <w:rsid w:val="00672986"/>
    <w:rsid w:val="00672E34"/>
    <w:rsid w:val="00673772"/>
    <w:rsid w:val="00674020"/>
    <w:rsid w:val="00674D69"/>
    <w:rsid w:val="00675AB7"/>
    <w:rsid w:val="00676251"/>
    <w:rsid w:val="006763B2"/>
    <w:rsid w:val="006763D9"/>
    <w:rsid w:val="0067786E"/>
    <w:rsid w:val="00677D6D"/>
    <w:rsid w:val="006801E8"/>
    <w:rsid w:val="0068058F"/>
    <w:rsid w:val="0068111F"/>
    <w:rsid w:val="00681F56"/>
    <w:rsid w:val="00682010"/>
    <w:rsid w:val="006820AC"/>
    <w:rsid w:val="00682481"/>
    <w:rsid w:val="00683F1A"/>
    <w:rsid w:val="0068450E"/>
    <w:rsid w:val="0068451C"/>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2711"/>
    <w:rsid w:val="00692A01"/>
    <w:rsid w:val="00692F2F"/>
    <w:rsid w:val="00692F8E"/>
    <w:rsid w:val="006930B6"/>
    <w:rsid w:val="006933F7"/>
    <w:rsid w:val="00695713"/>
    <w:rsid w:val="00695E1B"/>
    <w:rsid w:val="00696040"/>
    <w:rsid w:val="00696A1E"/>
    <w:rsid w:val="00696DBE"/>
    <w:rsid w:val="00697318"/>
    <w:rsid w:val="006975B1"/>
    <w:rsid w:val="00697701"/>
    <w:rsid w:val="00697717"/>
    <w:rsid w:val="006A0867"/>
    <w:rsid w:val="006A133A"/>
    <w:rsid w:val="006A148E"/>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D39"/>
    <w:rsid w:val="006B26C5"/>
    <w:rsid w:val="006B3531"/>
    <w:rsid w:val="006B42A3"/>
    <w:rsid w:val="006B43E6"/>
    <w:rsid w:val="006B48F9"/>
    <w:rsid w:val="006B51FC"/>
    <w:rsid w:val="006B5BD7"/>
    <w:rsid w:val="006B5C5C"/>
    <w:rsid w:val="006B6B93"/>
    <w:rsid w:val="006B6D64"/>
    <w:rsid w:val="006B6D74"/>
    <w:rsid w:val="006B6E7B"/>
    <w:rsid w:val="006B7B87"/>
    <w:rsid w:val="006C05FC"/>
    <w:rsid w:val="006C0991"/>
    <w:rsid w:val="006C0E2E"/>
    <w:rsid w:val="006C1885"/>
    <w:rsid w:val="006C1BBD"/>
    <w:rsid w:val="006C3477"/>
    <w:rsid w:val="006C3ACE"/>
    <w:rsid w:val="006C423C"/>
    <w:rsid w:val="006C477D"/>
    <w:rsid w:val="006C4C45"/>
    <w:rsid w:val="006C4E81"/>
    <w:rsid w:val="006C4EA3"/>
    <w:rsid w:val="006C5823"/>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1D54"/>
    <w:rsid w:val="006D227F"/>
    <w:rsid w:val="006D2F7A"/>
    <w:rsid w:val="006D39C4"/>
    <w:rsid w:val="006D4448"/>
    <w:rsid w:val="006D4610"/>
    <w:rsid w:val="006D5043"/>
    <w:rsid w:val="006D72BC"/>
    <w:rsid w:val="006D7B9B"/>
    <w:rsid w:val="006D7C94"/>
    <w:rsid w:val="006D7CF0"/>
    <w:rsid w:val="006E00AB"/>
    <w:rsid w:val="006E012A"/>
    <w:rsid w:val="006E08EB"/>
    <w:rsid w:val="006E0D25"/>
    <w:rsid w:val="006E113F"/>
    <w:rsid w:val="006E1BCC"/>
    <w:rsid w:val="006E216D"/>
    <w:rsid w:val="006E266B"/>
    <w:rsid w:val="006E2CE0"/>
    <w:rsid w:val="006E2F65"/>
    <w:rsid w:val="006E3785"/>
    <w:rsid w:val="006E3FB3"/>
    <w:rsid w:val="006E4C38"/>
    <w:rsid w:val="006E53EC"/>
    <w:rsid w:val="006E618A"/>
    <w:rsid w:val="006E6277"/>
    <w:rsid w:val="006E642C"/>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701AA8"/>
    <w:rsid w:val="00702A4C"/>
    <w:rsid w:val="00702F9E"/>
    <w:rsid w:val="0070323E"/>
    <w:rsid w:val="00703B90"/>
    <w:rsid w:val="00704012"/>
    <w:rsid w:val="00704372"/>
    <w:rsid w:val="007045D9"/>
    <w:rsid w:val="00704660"/>
    <w:rsid w:val="00704793"/>
    <w:rsid w:val="00704803"/>
    <w:rsid w:val="007048D8"/>
    <w:rsid w:val="007057DE"/>
    <w:rsid w:val="00705DD2"/>
    <w:rsid w:val="00705F5E"/>
    <w:rsid w:val="007064A6"/>
    <w:rsid w:val="007066FD"/>
    <w:rsid w:val="00707123"/>
    <w:rsid w:val="00707B68"/>
    <w:rsid w:val="00710D3F"/>
    <w:rsid w:val="00710F56"/>
    <w:rsid w:val="00711C6E"/>
    <w:rsid w:val="00712691"/>
    <w:rsid w:val="00712A20"/>
    <w:rsid w:val="00712F2C"/>
    <w:rsid w:val="00713F8B"/>
    <w:rsid w:val="00713F99"/>
    <w:rsid w:val="0071512A"/>
    <w:rsid w:val="00715578"/>
    <w:rsid w:val="00715D1D"/>
    <w:rsid w:val="00715D83"/>
    <w:rsid w:val="00715DDD"/>
    <w:rsid w:val="00717794"/>
    <w:rsid w:val="007178B6"/>
    <w:rsid w:val="00717B30"/>
    <w:rsid w:val="007202C3"/>
    <w:rsid w:val="007209DE"/>
    <w:rsid w:val="00720B25"/>
    <w:rsid w:val="00721ACF"/>
    <w:rsid w:val="00721BDB"/>
    <w:rsid w:val="00722004"/>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E03"/>
    <w:rsid w:val="00734EE4"/>
    <w:rsid w:val="0073507B"/>
    <w:rsid w:val="0073510C"/>
    <w:rsid w:val="00736459"/>
    <w:rsid w:val="00740A03"/>
    <w:rsid w:val="00740C9B"/>
    <w:rsid w:val="00742D04"/>
    <w:rsid w:val="00743017"/>
    <w:rsid w:val="00743D3F"/>
    <w:rsid w:val="00743FDB"/>
    <w:rsid w:val="0074400F"/>
    <w:rsid w:val="007449A6"/>
    <w:rsid w:val="0074522D"/>
    <w:rsid w:val="00745AEE"/>
    <w:rsid w:val="0074681F"/>
    <w:rsid w:val="00746D28"/>
    <w:rsid w:val="00747749"/>
    <w:rsid w:val="00747875"/>
    <w:rsid w:val="00747EFA"/>
    <w:rsid w:val="007501BF"/>
    <w:rsid w:val="00750208"/>
    <w:rsid w:val="00750DCC"/>
    <w:rsid w:val="00752256"/>
    <w:rsid w:val="007531D9"/>
    <w:rsid w:val="0075536B"/>
    <w:rsid w:val="00755762"/>
    <w:rsid w:val="007558FF"/>
    <w:rsid w:val="00755C3A"/>
    <w:rsid w:val="00755E4A"/>
    <w:rsid w:val="00756033"/>
    <w:rsid w:val="007563CA"/>
    <w:rsid w:val="007563CB"/>
    <w:rsid w:val="0075734D"/>
    <w:rsid w:val="00757DBC"/>
    <w:rsid w:val="00760AD0"/>
    <w:rsid w:val="00761021"/>
    <w:rsid w:val="0076113E"/>
    <w:rsid w:val="00761338"/>
    <w:rsid w:val="00761A10"/>
    <w:rsid w:val="00761DFC"/>
    <w:rsid w:val="00762A92"/>
    <w:rsid w:val="007637E2"/>
    <w:rsid w:val="00763E8E"/>
    <w:rsid w:val="0076432A"/>
    <w:rsid w:val="00764730"/>
    <w:rsid w:val="00764E8C"/>
    <w:rsid w:val="00765351"/>
    <w:rsid w:val="007657BA"/>
    <w:rsid w:val="007659E8"/>
    <w:rsid w:val="00771833"/>
    <w:rsid w:val="007718FD"/>
    <w:rsid w:val="0077204A"/>
    <w:rsid w:val="007720C2"/>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0F1"/>
    <w:rsid w:val="00782457"/>
    <w:rsid w:val="007825C2"/>
    <w:rsid w:val="00782778"/>
    <w:rsid w:val="0078388B"/>
    <w:rsid w:val="007846A5"/>
    <w:rsid w:val="007847E3"/>
    <w:rsid w:val="007847E7"/>
    <w:rsid w:val="00784943"/>
    <w:rsid w:val="007857CC"/>
    <w:rsid w:val="00786415"/>
    <w:rsid w:val="00786CA7"/>
    <w:rsid w:val="00786EEF"/>
    <w:rsid w:val="00787887"/>
    <w:rsid w:val="00790167"/>
    <w:rsid w:val="007904B1"/>
    <w:rsid w:val="00790B35"/>
    <w:rsid w:val="007918BB"/>
    <w:rsid w:val="00791C04"/>
    <w:rsid w:val="00791CA6"/>
    <w:rsid w:val="0079206F"/>
    <w:rsid w:val="00792536"/>
    <w:rsid w:val="00792599"/>
    <w:rsid w:val="00793197"/>
    <w:rsid w:val="007931EB"/>
    <w:rsid w:val="0079326B"/>
    <w:rsid w:val="007947F9"/>
    <w:rsid w:val="007949DF"/>
    <w:rsid w:val="007957E4"/>
    <w:rsid w:val="0079583F"/>
    <w:rsid w:val="00795999"/>
    <w:rsid w:val="00796003"/>
    <w:rsid w:val="0079627B"/>
    <w:rsid w:val="00796548"/>
    <w:rsid w:val="0079671B"/>
    <w:rsid w:val="00796AE5"/>
    <w:rsid w:val="00797D90"/>
    <w:rsid w:val="00797F23"/>
    <w:rsid w:val="00797FDD"/>
    <w:rsid w:val="007A12C5"/>
    <w:rsid w:val="007A15AA"/>
    <w:rsid w:val="007A1966"/>
    <w:rsid w:val="007A2772"/>
    <w:rsid w:val="007A2BE8"/>
    <w:rsid w:val="007A349A"/>
    <w:rsid w:val="007A3EBF"/>
    <w:rsid w:val="007A51EB"/>
    <w:rsid w:val="007A60CE"/>
    <w:rsid w:val="007A62DE"/>
    <w:rsid w:val="007A62EE"/>
    <w:rsid w:val="007A67FE"/>
    <w:rsid w:val="007A6A56"/>
    <w:rsid w:val="007A6D09"/>
    <w:rsid w:val="007A6F34"/>
    <w:rsid w:val="007A7B6A"/>
    <w:rsid w:val="007B07AC"/>
    <w:rsid w:val="007B07C3"/>
    <w:rsid w:val="007B0A69"/>
    <w:rsid w:val="007B0E0E"/>
    <w:rsid w:val="007B0E5A"/>
    <w:rsid w:val="007B1DAB"/>
    <w:rsid w:val="007B2474"/>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B7D47"/>
    <w:rsid w:val="007C0414"/>
    <w:rsid w:val="007C0EF5"/>
    <w:rsid w:val="007C101A"/>
    <w:rsid w:val="007C1048"/>
    <w:rsid w:val="007C1D54"/>
    <w:rsid w:val="007C203A"/>
    <w:rsid w:val="007C2443"/>
    <w:rsid w:val="007C2AB7"/>
    <w:rsid w:val="007C2E46"/>
    <w:rsid w:val="007C2F08"/>
    <w:rsid w:val="007C316A"/>
    <w:rsid w:val="007C45B2"/>
    <w:rsid w:val="007C5648"/>
    <w:rsid w:val="007C5A28"/>
    <w:rsid w:val="007C665B"/>
    <w:rsid w:val="007D07D9"/>
    <w:rsid w:val="007D090A"/>
    <w:rsid w:val="007D103D"/>
    <w:rsid w:val="007D113F"/>
    <w:rsid w:val="007D1559"/>
    <w:rsid w:val="007D1B34"/>
    <w:rsid w:val="007D287D"/>
    <w:rsid w:val="007D2FA7"/>
    <w:rsid w:val="007D3E80"/>
    <w:rsid w:val="007D40FC"/>
    <w:rsid w:val="007D4352"/>
    <w:rsid w:val="007D53D1"/>
    <w:rsid w:val="007D5850"/>
    <w:rsid w:val="007D5EB6"/>
    <w:rsid w:val="007D6A2A"/>
    <w:rsid w:val="007D7009"/>
    <w:rsid w:val="007D736C"/>
    <w:rsid w:val="007D76CE"/>
    <w:rsid w:val="007D7A7E"/>
    <w:rsid w:val="007E027B"/>
    <w:rsid w:val="007E054C"/>
    <w:rsid w:val="007E0F79"/>
    <w:rsid w:val="007E110F"/>
    <w:rsid w:val="007E1D2B"/>
    <w:rsid w:val="007E2068"/>
    <w:rsid w:val="007E211B"/>
    <w:rsid w:val="007E2823"/>
    <w:rsid w:val="007E3984"/>
    <w:rsid w:val="007E3C28"/>
    <w:rsid w:val="007E47D4"/>
    <w:rsid w:val="007E497C"/>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059"/>
    <w:rsid w:val="008003E2"/>
    <w:rsid w:val="00800454"/>
    <w:rsid w:val="00801BB1"/>
    <w:rsid w:val="00801CC8"/>
    <w:rsid w:val="0080358F"/>
    <w:rsid w:val="00803A79"/>
    <w:rsid w:val="00803AD3"/>
    <w:rsid w:val="00804D92"/>
    <w:rsid w:val="00805E6D"/>
    <w:rsid w:val="00806244"/>
    <w:rsid w:val="008065DD"/>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5261"/>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406"/>
    <w:rsid w:val="0083350B"/>
    <w:rsid w:val="0083411A"/>
    <w:rsid w:val="008342A9"/>
    <w:rsid w:val="00834523"/>
    <w:rsid w:val="0083486D"/>
    <w:rsid w:val="008349F4"/>
    <w:rsid w:val="00834EE4"/>
    <w:rsid w:val="0083517D"/>
    <w:rsid w:val="0083554D"/>
    <w:rsid w:val="0083586D"/>
    <w:rsid w:val="00835C2E"/>
    <w:rsid w:val="00836047"/>
    <w:rsid w:val="00837494"/>
    <w:rsid w:val="00837686"/>
    <w:rsid w:val="00837BCA"/>
    <w:rsid w:val="00840DE1"/>
    <w:rsid w:val="00841081"/>
    <w:rsid w:val="008415C1"/>
    <w:rsid w:val="008417AD"/>
    <w:rsid w:val="00841A77"/>
    <w:rsid w:val="00842110"/>
    <w:rsid w:val="00842237"/>
    <w:rsid w:val="00842A80"/>
    <w:rsid w:val="0084315F"/>
    <w:rsid w:val="008432DD"/>
    <w:rsid w:val="008438C8"/>
    <w:rsid w:val="00844876"/>
    <w:rsid w:val="00844BD6"/>
    <w:rsid w:val="008458C2"/>
    <w:rsid w:val="008462DE"/>
    <w:rsid w:val="008464B3"/>
    <w:rsid w:val="00846ED2"/>
    <w:rsid w:val="00851B09"/>
    <w:rsid w:val="0085231E"/>
    <w:rsid w:val="008523C9"/>
    <w:rsid w:val="00853B8A"/>
    <w:rsid w:val="00854117"/>
    <w:rsid w:val="008547DF"/>
    <w:rsid w:val="00854AF8"/>
    <w:rsid w:val="0085590F"/>
    <w:rsid w:val="00855D33"/>
    <w:rsid w:val="008562B3"/>
    <w:rsid w:val="008563ED"/>
    <w:rsid w:val="0085641C"/>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08F"/>
    <w:rsid w:val="0086461F"/>
    <w:rsid w:val="0086496A"/>
    <w:rsid w:val="00865452"/>
    <w:rsid w:val="0086556C"/>
    <w:rsid w:val="00865D2B"/>
    <w:rsid w:val="0086613F"/>
    <w:rsid w:val="0086645E"/>
    <w:rsid w:val="0086673E"/>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352"/>
    <w:rsid w:val="00876CFA"/>
    <w:rsid w:val="008770FA"/>
    <w:rsid w:val="008773A3"/>
    <w:rsid w:val="008776C8"/>
    <w:rsid w:val="00877E14"/>
    <w:rsid w:val="00877EA0"/>
    <w:rsid w:val="00880A9B"/>
    <w:rsid w:val="00880DBE"/>
    <w:rsid w:val="00881328"/>
    <w:rsid w:val="00881414"/>
    <w:rsid w:val="00881C87"/>
    <w:rsid w:val="00882368"/>
    <w:rsid w:val="00882C62"/>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7F12"/>
    <w:rsid w:val="008A0090"/>
    <w:rsid w:val="008A111D"/>
    <w:rsid w:val="008A1649"/>
    <w:rsid w:val="008A1660"/>
    <w:rsid w:val="008A20BE"/>
    <w:rsid w:val="008A2153"/>
    <w:rsid w:val="008A22BA"/>
    <w:rsid w:val="008A27E7"/>
    <w:rsid w:val="008A2A70"/>
    <w:rsid w:val="008A2C53"/>
    <w:rsid w:val="008A37E6"/>
    <w:rsid w:val="008A4824"/>
    <w:rsid w:val="008A4C02"/>
    <w:rsid w:val="008A4DB3"/>
    <w:rsid w:val="008A5A20"/>
    <w:rsid w:val="008A5FE4"/>
    <w:rsid w:val="008A619C"/>
    <w:rsid w:val="008A61A2"/>
    <w:rsid w:val="008A6806"/>
    <w:rsid w:val="008A6AE2"/>
    <w:rsid w:val="008A70A7"/>
    <w:rsid w:val="008A76B5"/>
    <w:rsid w:val="008B00FA"/>
    <w:rsid w:val="008B01A7"/>
    <w:rsid w:val="008B0E58"/>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BF6"/>
    <w:rsid w:val="008B5F88"/>
    <w:rsid w:val="008B6803"/>
    <w:rsid w:val="008B6C93"/>
    <w:rsid w:val="008B7E03"/>
    <w:rsid w:val="008C0B77"/>
    <w:rsid w:val="008C100F"/>
    <w:rsid w:val="008C1034"/>
    <w:rsid w:val="008C203D"/>
    <w:rsid w:val="008C2161"/>
    <w:rsid w:val="008C2C22"/>
    <w:rsid w:val="008C3D81"/>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419D"/>
    <w:rsid w:val="008D420C"/>
    <w:rsid w:val="008D4804"/>
    <w:rsid w:val="008D53DD"/>
    <w:rsid w:val="008D66DA"/>
    <w:rsid w:val="008D6902"/>
    <w:rsid w:val="008D6D1A"/>
    <w:rsid w:val="008D7103"/>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7420"/>
    <w:rsid w:val="008F7BFA"/>
    <w:rsid w:val="008F7E05"/>
    <w:rsid w:val="009012EA"/>
    <w:rsid w:val="00901908"/>
    <w:rsid w:val="0090194A"/>
    <w:rsid w:val="00901E88"/>
    <w:rsid w:val="00901FBF"/>
    <w:rsid w:val="009021F7"/>
    <w:rsid w:val="00902859"/>
    <w:rsid w:val="00902D71"/>
    <w:rsid w:val="00903CB5"/>
    <w:rsid w:val="00904228"/>
    <w:rsid w:val="009057D0"/>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087"/>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C8E"/>
    <w:rsid w:val="00933E78"/>
    <w:rsid w:val="00933EA1"/>
    <w:rsid w:val="0093692B"/>
    <w:rsid w:val="00937445"/>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409"/>
    <w:rsid w:val="00946D9C"/>
    <w:rsid w:val="00946E4B"/>
    <w:rsid w:val="00946FC5"/>
    <w:rsid w:val="0094704F"/>
    <w:rsid w:val="009500D7"/>
    <w:rsid w:val="00950895"/>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4002"/>
    <w:rsid w:val="009554B1"/>
    <w:rsid w:val="00955D65"/>
    <w:rsid w:val="00955FA7"/>
    <w:rsid w:val="00956105"/>
    <w:rsid w:val="009566B6"/>
    <w:rsid w:val="00956D5F"/>
    <w:rsid w:val="00957099"/>
    <w:rsid w:val="0095738D"/>
    <w:rsid w:val="009574F5"/>
    <w:rsid w:val="0095799E"/>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6D9"/>
    <w:rsid w:val="00971FDE"/>
    <w:rsid w:val="009726AC"/>
    <w:rsid w:val="009730D1"/>
    <w:rsid w:val="00973488"/>
    <w:rsid w:val="00973661"/>
    <w:rsid w:val="009736CE"/>
    <w:rsid w:val="00973882"/>
    <w:rsid w:val="009740E5"/>
    <w:rsid w:val="00974A7E"/>
    <w:rsid w:val="00974BE0"/>
    <w:rsid w:val="0097565D"/>
    <w:rsid w:val="00975847"/>
    <w:rsid w:val="00975B12"/>
    <w:rsid w:val="00975B18"/>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E15"/>
    <w:rsid w:val="00985767"/>
    <w:rsid w:val="0098595A"/>
    <w:rsid w:val="00985DAC"/>
    <w:rsid w:val="009860B6"/>
    <w:rsid w:val="00986427"/>
    <w:rsid w:val="009866BB"/>
    <w:rsid w:val="00987464"/>
    <w:rsid w:val="009874F4"/>
    <w:rsid w:val="00987FAB"/>
    <w:rsid w:val="00990159"/>
    <w:rsid w:val="00990475"/>
    <w:rsid w:val="00990D98"/>
    <w:rsid w:val="00990E5C"/>
    <w:rsid w:val="009915C3"/>
    <w:rsid w:val="009916B7"/>
    <w:rsid w:val="0099172B"/>
    <w:rsid w:val="009917D1"/>
    <w:rsid w:val="00991CBE"/>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540"/>
    <w:rsid w:val="009A776D"/>
    <w:rsid w:val="009A7C89"/>
    <w:rsid w:val="009A7D8E"/>
    <w:rsid w:val="009B052F"/>
    <w:rsid w:val="009B251E"/>
    <w:rsid w:val="009B2559"/>
    <w:rsid w:val="009B303B"/>
    <w:rsid w:val="009B34E8"/>
    <w:rsid w:val="009B36E3"/>
    <w:rsid w:val="009B442E"/>
    <w:rsid w:val="009B57F8"/>
    <w:rsid w:val="009B5E6C"/>
    <w:rsid w:val="009B68B6"/>
    <w:rsid w:val="009B7237"/>
    <w:rsid w:val="009B7586"/>
    <w:rsid w:val="009B7589"/>
    <w:rsid w:val="009B75BA"/>
    <w:rsid w:val="009B7830"/>
    <w:rsid w:val="009B7ABE"/>
    <w:rsid w:val="009B7D75"/>
    <w:rsid w:val="009C0130"/>
    <w:rsid w:val="009C06AE"/>
    <w:rsid w:val="009C0B50"/>
    <w:rsid w:val="009C0EA5"/>
    <w:rsid w:val="009C1581"/>
    <w:rsid w:val="009C1A98"/>
    <w:rsid w:val="009C1C19"/>
    <w:rsid w:val="009C1FAE"/>
    <w:rsid w:val="009C2CF9"/>
    <w:rsid w:val="009C30E1"/>
    <w:rsid w:val="009C3195"/>
    <w:rsid w:val="009C338A"/>
    <w:rsid w:val="009C3656"/>
    <w:rsid w:val="009C4A2C"/>
    <w:rsid w:val="009C5004"/>
    <w:rsid w:val="009C53E5"/>
    <w:rsid w:val="009C5B00"/>
    <w:rsid w:val="009C6267"/>
    <w:rsid w:val="009C6350"/>
    <w:rsid w:val="009C6764"/>
    <w:rsid w:val="009C6970"/>
    <w:rsid w:val="009C6A0B"/>
    <w:rsid w:val="009C72E8"/>
    <w:rsid w:val="009C7770"/>
    <w:rsid w:val="009D0050"/>
    <w:rsid w:val="009D0A4F"/>
    <w:rsid w:val="009D18AA"/>
    <w:rsid w:val="009D1A04"/>
    <w:rsid w:val="009D2027"/>
    <w:rsid w:val="009D2E39"/>
    <w:rsid w:val="009D3180"/>
    <w:rsid w:val="009D343C"/>
    <w:rsid w:val="009D3ABB"/>
    <w:rsid w:val="009D3AF0"/>
    <w:rsid w:val="009D4519"/>
    <w:rsid w:val="009D4771"/>
    <w:rsid w:val="009D47FB"/>
    <w:rsid w:val="009D4F71"/>
    <w:rsid w:val="009D5FBE"/>
    <w:rsid w:val="009D6323"/>
    <w:rsid w:val="009D6B0F"/>
    <w:rsid w:val="009D71ED"/>
    <w:rsid w:val="009D750E"/>
    <w:rsid w:val="009D759C"/>
    <w:rsid w:val="009D784A"/>
    <w:rsid w:val="009E00D0"/>
    <w:rsid w:val="009E057A"/>
    <w:rsid w:val="009E2028"/>
    <w:rsid w:val="009E2CF4"/>
    <w:rsid w:val="009E2D7F"/>
    <w:rsid w:val="009E3620"/>
    <w:rsid w:val="009E3876"/>
    <w:rsid w:val="009E3996"/>
    <w:rsid w:val="009E3CFC"/>
    <w:rsid w:val="009E46CA"/>
    <w:rsid w:val="009E4B76"/>
    <w:rsid w:val="009E4BAF"/>
    <w:rsid w:val="009E4DD1"/>
    <w:rsid w:val="009E53AB"/>
    <w:rsid w:val="009E70F0"/>
    <w:rsid w:val="009E71EA"/>
    <w:rsid w:val="009F0E85"/>
    <w:rsid w:val="009F12A7"/>
    <w:rsid w:val="009F2237"/>
    <w:rsid w:val="009F2358"/>
    <w:rsid w:val="009F24FF"/>
    <w:rsid w:val="009F27B4"/>
    <w:rsid w:val="009F3466"/>
    <w:rsid w:val="009F3AFC"/>
    <w:rsid w:val="009F4134"/>
    <w:rsid w:val="009F5A22"/>
    <w:rsid w:val="009F5A2E"/>
    <w:rsid w:val="009F5F2F"/>
    <w:rsid w:val="009F67E6"/>
    <w:rsid w:val="009F7323"/>
    <w:rsid w:val="009F7C75"/>
    <w:rsid w:val="009F7FBC"/>
    <w:rsid w:val="00A0003A"/>
    <w:rsid w:val="00A000FB"/>
    <w:rsid w:val="00A00319"/>
    <w:rsid w:val="00A0031E"/>
    <w:rsid w:val="00A005CA"/>
    <w:rsid w:val="00A00BC5"/>
    <w:rsid w:val="00A019D2"/>
    <w:rsid w:val="00A02057"/>
    <w:rsid w:val="00A022BD"/>
    <w:rsid w:val="00A024C1"/>
    <w:rsid w:val="00A0259F"/>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3A66"/>
    <w:rsid w:val="00A147A5"/>
    <w:rsid w:val="00A147BD"/>
    <w:rsid w:val="00A14C3D"/>
    <w:rsid w:val="00A14D5E"/>
    <w:rsid w:val="00A14D7F"/>
    <w:rsid w:val="00A16638"/>
    <w:rsid w:val="00A17967"/>
    <w:rsid w:val="00A2002C"/>
    <w:rsid w:val="00A202E7"/>
    <w:rsid w:val="00A204E1"/>
    <w:rsid w:val="00A20C91"/>
    <w:rsid w:val="00A20D53"/>
    <w:rsid w:val="00A211F8"/>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1C58"/>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269"/>
    <w:rsid w:val="00A44624"/>
    <w:rsid w:val="00A449B3"/>
    <w:rsid w:val="00A44DCB"/>
    <w:rsid w:val="00A453F8"/>
    <w:rsid w:val="00A45535"/>
    <w:rsid w:val="00A45C6B"/>
    <w:rsid w:val="00A46BCE"/>
    <w:rsid w:val="00A4708B"/>
    <w:rsid w:val="00A4750B"/>
    <w:rsid w:val="00A50DEF"/>
    <w:rsid w:val="00A51D68"/>
    <w:rsid w:val="00A52543"/>
    <w:rsid w:val="00A52AA1"/>
    <w:rsid w:val="00A5319C"/>
    <w:rsid w:val="00A533F5"/>
    <w:rsid w:val="00A53BD0"/>
    <w:rsid w:val="00A53C06"/>
    <w:rsid w:val="00A53C21"/>
    <w:rsid w:val="00A541B6"/>
    <w:rsid w:val="00A542EA"/>
    <w:rsid w:val="00A54A10"/>
    <w:rsid w:val="00A54D0A"/>
    <w:rsid w:val="00A55008"/>
    <w:rsid w:val="00A5597C"/>
    <w:rsid w:val="00A56156"/>
    <w:rsid w:val="00A56296"/>
    <w:rsid w:val="00A56438"/>
    <w:rsid w:val="00A567E9"/>
    <w:rsid w:val="00A5700E"/>
    <w:rsid w:val="00A601F4"/>
    <w:rsid w:val="00A60321"/>
    <w:rsid w:val="00A60550"/>
    <w:rsid w:val="00A60D3A"/>
    <w:rsid w:val="00A612E3"/>
    <w:rsid w:val="00A614A8"/>
    <w:rsid w:val="00A61F6B"/>
    <w:rsid w:val="00A6239A"/>
    <w:rsid w:val="00A62487"/>
    <w:rsid w:val="00A629C6"/>
    <w:rsid w:val="00A6314E"/>
    <w:rsid w:val="00A64064"/>
    <w:rsid w:val="00A64072"/>
    <w:rsid w:val="00A64156"/>
    <w:rsid w:val="00A644D4"/>
    <w:rsid w:val="00A64902"/>
    <w:rsid w:val="00A64F3C"/>
    <w:rsid w:val="00A668C5"/>
    <w:rsid w:val="00A66991"/>
    <w:rsid w:val="00A67CB7"/>
    <w:rsid w:val="00A67CF8"/>
    <w:rsid w:val="00A67D97"/>
    <w:rsid w:val="00A70AA5"/>
    <w:rsid w:val="00A70E9C"/>
    <w:rsid w:val="00A7112D"/>
    <w:rsid w:val="00A7192F"/>
    <w:rsid w:val="00A71E1F"/>
    <w:rsid w:val="00A7289B"/>
    <w:rsid w:val="00A738D9"/>
    <w:rsid w:val="00A73B5E"/>
    <w:rsid w:val="00A74260"/>
    <w:rsid w:val="00A74536"/>
    <w:rsid w:val="00A7494A"/>
    <w:rsid w:val="00A7496F"/>
    <w:rsid w:val="00A75655"/>
    <w:rsid w:val="00A76172"/>
    <w:rsid w:val="00A76D8D"/>
    <w:rsid w:val="00A772B0"/>
    <w:rsid w:val="00A77301"/>
    <w:rsid w:val="00A77AC5"/>
    <w:rsid w:val="00A8132D"/>
    <w:rsid w:val="00A81699"/>
    <w:rsid w:val="00A821F7"/>
    <w:rsid w:val="00A829E5"/>
    <w:rsid w:val="00A82C25"/>
    <w:rsid w:val="00A83485"/>
    <w:rsid w:val="00A837C4"/>
    <w:rsid w:val="00A84056"/>
    <w:rsid w:val="00A845C7"/>
    <w:rsid w:val="00A84C02"/>
    <w:rsid w:val="00A8575D"/>
    <w:rsid w:val="00A8615A"/>
    <w:rsid w:val="00A862B7"/>
    <w:rsid w:val="00A865DB"/>
    <w:rsid w:val="00A867DA"/>
    <w:rsid w:val="00A87065"/>
    <w:rsid w:val="00A8739C"/>
    <w:rsid w:val="00A87911"/>
    <w:rsid w:val="00A9087E"/>
    <w:rsid w:val="00A90F57"/>
    <w:rsid w:val="00A91064"/>
    <w:rsid w:val="00A91A70"/>
    <w:rsid w:val="00A91BC3"/>
    <w:rsid w:val="00A927A1"/>
    <w:rsid w:val="00A92B54"/>
    <w:rsid w:val="00A93A62"/>
    <w:rsid w:val="00A94D47"/>
    <w:rsid w:val="00A94F08"/>
    <w:rsid w:val="00A953C1"/>
    <w:rsid w:val="00A954B3"/>
    <w:rsid w:val="00A95A1E"/>
    <w:rsid w:val="00A963CF"/>
    <w:rsid w:val="00A9709B"/>
    <w:rsid w:val="00A9797B"/>
    <w:rsid w:val="00AA0F77"/>
    <w:rsid w:val="00AA1089"/>
    <w:rsid w:val="00AA1552"/>
    <w:rsid w:val="00AA15AF"/>
    <w:rsid w:val="00AA1AD7"/>
    <w:rsid w:val="00AA2112"/>
    <w:rsid w:val="00AA2BC2"/>
    <w:rsid w:val="00AA2E7E"/>
    <w:rsid w:val="00AA3070"/>
    <w:rsid w:val="00AA33D0"/>
    <w:rsid w:val="00AA3C04"/>
    <w:rsid w:val="00AA5A4B"/>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4C4"/>
    <w:rsid w:val="00AC4683"/>
    <w:rsid w:val="00AC4DF4"/>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D7DCC"/>
    <w:rsid w:val="00AE0325"/>
    <w:rsid w:val="00AE1A96"/>
    <w:rsid w:val="00AE1B76"/>
    <w:rsid w:val="00AE2FE7"/>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2AA6"/>
    <w:rsid w:val="00AF31D6"/>
    <w:rsid w:val="00AF3700"/>
    <w:rsid w:val="00AF3AC2"/>
    <w:rsid w:val="00AF3B98"/>
    <w:rsid w:val="00AF4083"/>
    <w:rsid w:val="00AF42C5"/>
    <w:rsid w:val="00AF4AAB"/>
    <w:rsid w:val="00AF4E67"/>
    <w:rsid w:val="00AF526B"/>
    <w:rsid w:val="00AF57A3"/>
    <w:rsid w:val="00AF5B4D"/>
    <w:rsid w:val="00AF5C73"/>
    <w:rsid w:val="00AF5EFC"/>
    <w:rsid w:val="00AF618E"/>
    <w:rsid w:val="00AF64CD"/>
    <w:rsid w:val="00AF67F8"/>
    <w:rsid w:val="00AF6AF9"/>
    <w:rsid w:val="00B00153"/>
    <w:rsid w:val="00B00D02"/>
    <w:rsid w:val="00B0141A"/>
    <w:rsid w:val="00B01A0C"/>
    <w:rsid w:val="00B01C59"/>
    <w:rsid w:val="00B01EC4"/>
    <w:rsid w:val="00B022AB"/>
    <w:rsid w:val="00B024FE"/>
    <w:rsid w:val="00B03369"/>
    <w:rsid w:val="00B064A8"/>
    <w:rsid w:val="00B075C5"/>
    <w:rsid w:val="00B07BB0"/>
    <w:rsid w:val="00B109B5"/>
    <w:rsid w:val="00B112E1"/>
    <w:rsid w:val="00B117B8"/>
    <w:rsid w:val="00B1221B"/>
    <w:rsid w:val="00B12593"/>
    <w:rsid w:val="00B12952"/>
    <w:rsid w:val="00B13A41"/>
    <w:rsid w:val="00B14161"/>
    <w:rsid w:val="00B1430F"/>
    <w:rsid w:val="00B14A1C"/>
    <w:rsid w:val="00B16249"/>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84B"/>
    <w:rsid w:val="00B32BF1"/>
    <w:rsid w:val="00B3364C"/>
    <w:rsid w:val="00B33E7B"/>
    <w:rsid w:val="00B341A8"/>
    <w:rsid w:val="00B34337"/>
    <w:rsid w:val="00B35559"/>
    <w:rsid w:val="00B3558F"/>
    <w:rsid w:val="00B355ED"/>
    <w:rsid w:val="00B35A80"/>
    <w:rsid w:val="00B35C40"/>
    <w:rsid w:val="00B36948"/>
    <w:rsid w:val="00B36A49"/>
    <w:rsid w:val="00B36BF1"/>
    <w:rsid w:val="00B36CEB"/>
    <w:rsid w:val="00B37523"/>
    <w:rsid w:val="00B3778B"/>
    <w:rsid w:val="00B379BC"/>
    <w:rsid w:val="00B40BF0"/>
    <w:rsid w:val="00B416EF"/>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908"/>
    <w:rsid w:val="00B51EB0"/>
    <w:rsid w:val="00B52A63"/>
    <w:rsid w:val="00B53423"/>
    <w:rsid w:val="00B53900"/>
    <w:rsid w:val="00B5448A"/>
    <w:rsid w:val="00B5487E"/>
    <w:rsid w:val="00B54BF4"/>
    <w:rsid w:val="00B55AE6"/>
    <w:rsid w:val="00B561EF"/>
    <w:rsid w:val="00B568EF"/>
    <w:rsid w:val="00B56ADF"/>
    <w:rsid w:val="00B56F34"/>
    <w:rsid w:val="00B5708C"/>
    <w:rsid w:val="00B57390"/>
    <w:rsid w:val="00B57784"/>
    <w:rsid w:val="00B6008F"/>
    <w:rsid w:val="00B60369"/>
    <w:rsid w:val="00B60880"/>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746"/>
    <w:rsid w:val="00B71E24"/>
    <w:rsid w:val="00B720A3"/>
    <w:rsid w:val="00B7317B"/>
    <w:rsid w:val="00B74230"/>
    <w:rsid w:val="00B744BA"/>
    <w:rsid w:val="00B747DA"/>
    <w:rsid w:val="00B74B82"/>
    <w:rsid w:val="00B74DC6"/>
    <w:rsid w:val="00B75FCD"/>
    <w:rsid w:val="00B7659B"/>
    <w:rsid w:val="00B767B7"/>
    <w:rsid w:val="00B775D6"/>
    <w:rsid w:val="00B80048"/>
    <w:rsid w:val="00B80333"/>
    <w:rsid w:val="00B80B2A"/>
    <w:rsid w:val="00B80C22"/>
    <w:rsid w:val="00B81786"/>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2573"/>
    <w:rsid w:val="00BA2F09"/>
    <w:rsid w:val="00BA4018"/>
    <w:rsid w:val="00BA40CA"/>
    <w:rsid w:val="00BA4160"/>
    <w:rsid w:val="00BA4F94"/>
    <w:rsid w:val="00BA5101"/>
    <w:rsid w:val="00BA5612"/>
    <w:rsid w:val="00BA566D"/>
    <w:rsid w:val="00BA5682"/>
    <w:rsid w:val="00BA5A39"/>
    <w:rsid w:val="00BA5AEF"/>
    <w:rsid w:val="00BA5CAD"/>
    <w:rsid w:val="00BA6198"/>
    <w:rsid w:val="00BA635B"/>
    <w:rsid w:val="00BA6580"/>
    <w:rsid w:val="00BA690E"/>
    <w:rsid w:val="00BA72DC"/>
    <w:rsid w:val="00BA7396"/>
    <w:rsid w:val="00BA745F"/>
    <w:rsid w:val="00BA75B8"/>
    <w:rsid w:val="00BA76F6"/>
    <w:rsid w:val="00BA7884"/>
    <w:rsid w:val="00BA7890"/>
    <w:rsid w:val="00BB0018"/>
    <w:rsid w:val="00BB2C45"/>
    <w:rsid w:val="00BB46F3"/>
    <w:rsid w:val="00BB5839"/>
    <w:rsid w:val="00BB60BD"/>
    <w:rsid w:val="00BB60DB"/>
    <w:rsid w:val="00BB6324"/>
    <w:rsid w:val="00BB6414"/>
    <w:rsid w:val="00BB699F"/>
    <w:rsid w:val="00BB69A5"/>
    <w:rsid w:val="00BB791B"/>
    <w:rsid w:val="00BB7BAF"/>
    <w:rsid w:val="00BC061F"/>
    <w:rsid w:val="00BC0F36"/>
    <w:rsid w:val="00BC1362"/>
    <w:rsid w:val="00BC1AB3"/>
    <w:rsid w:val="00BC23F7"/>
    <w:rsid w:val="00BC2BD7"/>
    <w:rsid w:val="00BC3F7F"/>
    <w:rsid w:val="00BC417B"/>
    <w:rsid w:val="00BC4BCB"/>
    <w:rsid w:val="00BC5EFA"/>
    <w:rsid w:val="00BC6643"/>
    <w:rsid w:val="00BC6776"/>
    <w:rsid w:val="00BC6FE6"/>
    <w:rsid w:val="00BC7965"/>
    <w:rsid w:val="00BD01F6"/>
    <w:rsid w:val="00BD0710"/>
    <w:rsid w:val="00BD0800"/>
    <w:rsid w:val="00BD1758"/>
    <w:rsid w:val="00BD3308"/>
    <w:rsid w:val="00BD36C4"/>
    <w:rsid w:val="00BD3F96"/>
    <w:rsid w:val="00BD4494"/>
    <w:rsid w:val="00BD569D"/>
    <w:rsid w:val="00BD56F2"/>
    <w:rsid w:val="00BE01EF"/>
    <w:rsid w:val="00BE12B4"/>
    <w:rsid w:val="00BE1637"/>
    <w:rsid w:val="00BE1768"/>
    <w:rsid w:val="00BE17E6"/>
    <w:rsid w:val="00BE1823"/>
    <w:rsid w:val="00BE1AD0"/>
    <w:rsid w:val="00BE1D56"/>
    <w:rsid w:val="00BE2164"/>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32E"/>
    <w:rsid w:val="00BF2837"/>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E8B"/>
    <w:rsid w:val="00C2413A"/>
    <w:rsid w:val="00C247DE"/>
    <w:rsid w:val="00C24B85"/>
    <w:rsid w:val="00C24D2C"/>
    <w:rsid w:val="00C2527F"/>
    <w:rsid w:val="00C2531D"/>
    <w:rsid w:val="00C26A4D"/>
    <w:rsid w:val="00C26C5C"/>
    <w:rsid w:val="00C272C3"/>
    <w:rsid w:val="00C275E1"/>
    <w:rsid w:val="00C278DB"/>
    <w:rsid w:val="00C27AEE"/>
    <w:rsid w:val="00C30A85"/>
    <w:rsid w:val="00C30B6A"/>
    <w:rsid w:val="00C30C53"/>
    <w:rsid w:val="00C31187"/>
    <w:rsid w:val="00C31F3D"/>
    <w:rsid w:val="00C32FFF"/>
    <w:rsid w:val="00C33132"/>
    <w:rsid w:val="00C333F6"/>
    <w:rsid w:val="00C33443"/>
    <w:rsid w:val="00C337C0"/>
    <w:rsid w:val="00C33903"/>
    <w:rsid w:val="00C33C6E"/>
    <w:rsid w:val="00C36380"/>
    <w:rsid w:val="00C36950"/>
    <w:rsid w:val="00C36AB7"/>
    <w:rsid w:val="00C36B3E"/>
    <w:rsid w:val="00C36BBF"/>
    <w:rsid w:val="00C37BA6"/>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AEF"/>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D4C"/>
    <w:rsid w:val="00C60BD0"/>
    <w:rsid w:val="00C61141"/>
    <w:rsid w:val="00C61F51"/>
    <w:rsid w:val="00C61FD2"/>
    <w:rsid w:val="00C624F0"/>
    <w:rsid w:val="00C63D5D"/>
    <w:rsid w:val="00C63FAE"/>
    <w:rsid w:val="00C6470E"/>
    <w:rsid w:val="00C64EA1"/>
    <w:rsid w:val="00C655B1"/>
    <w:rsid w:val="00C66393"/>
    <w:rsid w:val="00C66A0C"/>
    <w:rsid w:val="00C67415"/>
    <w:rsid w:val="00C67952"/>
    <w:rsid w:val="00C67B7E"/>
    <w:rsid w:val="00C70911"/>
    <w:rsid w:val="00C709CC"/>
    <w:rsid w:val="00C70DC7"/>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35"/>
    <w:rsid w:val="00C90784"/>
    <w:rsid w:val="00C90CAE"/>
    <w:rsid w:val="00C92D33"/>
    <w:rsid w:val="00C93517"/>
    <w:rsid w:val="00C93815"/>
    <w:rsid w:val="00C9388D"/>
    <w:rsid w:val="00C946CB"/>
    <w:rsid w:val="00C94896"/>
    <w:rsid w:val="00C94C9A"/>
    <w:rsid w:val="00C95C80"/>
    <w:rsid w:val="00C96518"/>
    <w:rsid w:val="00C9696E"/>
    <w:rsid w:val="00C97040"/>
    <w:rsid w:val="00CA023A"/>
    <w:rsid w:val="00CA0566"/>
    <w:rsid w:val="00CA179A"/>
    <w:rsid w:val="00CA293E"/>
    <w:rsid w:val="00CA2F86"/>
    <w:rsid w:val="00CA3E0A"/>
    <w:rsid w:val="00CA50F4"/>
    <w:rsid w:val="00CA51B8"/>
    <w:rsid w:val="00CA5938"/>
    <w:rsid w:val="00CA651A"/>
    <w:rsid w:val="00CA6F4D"/>
    <w:rsid w:val="00CA7708"/>
    <w:rsid w:val="00CA785B"/>
    <w:rsid w:val="00CA7CCA"/>
    <w:rsid w:val="00CA7EEA"/>
    <w:rsid w:val="00CB0143"/>
    <w:rsid w:val="00CB0364"/>
    <w:rsid w:val="00CB043F"/>
    <w:rsid w:val="00CB0C39"/>
    <w:rsid w:val="00CB13B4"/>
    <w:rsid w:val="00CB2063"/>
    <w:rsid w:val="00CB365E"/>
    <w:rsid w:val="00CB388D"/>
    <w:rsid w:val="00CB53AC"/>
    <w:rsid w:val="00CB5A11"/>
    <w:rsid w:val="00CB60F4"/>
    <w:rsid w:val="00CB629E"/>
    <w:rsid w:val="00CB6798"/>
    <w:rsid w:val="00CB6B54"/>
    <w:rsid w:val="00CB6D70"/>
    <w:rsid w:val="00CB6FBC"/>
    <w:rsid w:val="00CB758D"/>
    <w:rsid w:val="00CC00D6"/>
    <w:rsid w:val="00CC036C"/>
    <w:rsid w:val="00CC074F"/>
    <w:rsid w:val="00CC1156"/>
    <w:rsid w:val="00CC1326"/>
    <w:rsid w:val="00CC1907"/>
    <w:rsid w:val="00CC1AA4"/>
    <w:rsid w:val="00CC2BE2"/>
    <w:rsid w:val="00CC2CE9"/>
    <w:rsid w:val="00CC2D5A"/>
    <w:rsid w:val="00CC3433"/>
    <w:rsid w:val="00CC3A28"/>
    <w:rsid w:val="00CC3D70"/>
    <w:rsid w:val="00CC4443"/>
    <w:rsid w:val="00CC45C4"/>
    <w:rsid w:val="00CC4A7B"/>
    <w:rsid w:val="00CC4AF1"/>
    <w:rsid w:val="00CC5079"/>
    <w:rsid w:val="00CC5278"/>
    <w:rsid w:val="00CC58A8"/>
    <w:rsid w:val="00CC5922"/>
    <w:rsid w:val="00CC6D00"/>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BA2"/>
    <w:rsid w:val="00CD6D70"/>
    <w:rsid w:val="00CD70F9"/>
    <w:rsid w:val="00CD72C5"/>
    <w:rsid w:val="00CD7C75"/>
    <w:rsid w:val="00CE0423"/>
    <w:rsid w:val="00CE0699"/>
    <w:rsid w:val="00CE0AE0"/>
    <w:rsid w:val="00CE0C45"/>
    <w:rsid w:val="00CE1437"/>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977"/>
    <w:rsid w:val="00CF4A3D"/>
    <w:rsid w:val="00CF4D03"/>
    <w:rsid w:val="00CF4E6B"/>
    <w:rsid w:val="00CF5470"/>
    <w:rsid w:val="00CF56B2"/>
    <w:rsid w:val="00CF6066"/>
    <w:rsid w:val="00CF6700"/>
    <w:rsid w:val="00CF6C34"/>
    <w:rsid w:val="00CF6DAB"/>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EE"/>
    <w:rsid w:val="00D04B78"/>
    <w:rsid w:val="00D04BA0"/>
    <w:rsid w:val="00D04BEF"/>
    <w:rsid w:val="00D05740"/>
    <w:rsid w:val="00D05AE6"/>
    <w:rsid w:val="00D05F81"/>
    <w:rsid w:val="00D061FB"/>
    <w:rsid w:val="00D06AE9"/>
    <w:rsid w:val="00D10C93"/>
    <w:rsid w:val="00D10D23"/>
    <w:rsid w:val="00D11129"/>
    <w:rsid w:val="00D114D0"/>
    <w:rsid w:val="00D126E2"/>
    <w:rsid w:val="00D1273D"/>
    <w:rsid w:val="00D12D37"/>
    <w:rsid w:val="00D14015"/>
    <w:rsid w:val="00D1430A"/>
    <w:rsid w:val="00D145F0"/>
    <w:rsid w:val="00D14A29"/>
    <w:rsid w:val="00D14C44"/>
    <w:rsid w:val="00D164B4"/>
    <w:rsid w:val="00D16626"/>
    <w:rsid w:val="00D16B95"/>
    <w:rsid w:val="00D16C37"/>
    <w:rsid w:val="00D20171"/>
    <w:rsid w:val="00D2026D"/>
    <w:rsid w:val="00D2101A"/>
    <w:rsid w:val="00D213B2"/>
    <w:rsid w:val="00D21B03"/>
    <w:rsid w:val="00D21C3D"/>
    <w:rsid w:val="00D21E73"/>
    <w:rsid w:val="00D21F23"/>
    <w:rsid w:val="00D2205D"/>
    <w:rsid w:val="00D228A0"/>
    <w:rsid w:val="00D22934"/>
    <w:rsid w:val="00D22E5F"/>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2AA6"/>
    <w:rsid w:val="00D33143"/>
    <w:rsid w:val="00D3327B"/>
    <w:rsid w:val="00D332ED"/>
    <w:rsid w:val="00D34132"/>
    <w:rsid w:val="00D34674"/>
    <w:rsid w:val="00D34D2C"/>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2F73"/>
    <w:rsid w:val="00D53DE4"/>
    <w:rsid w:val="00D53E09"/>
    <w:rsid w:val="00D54D46"/>
    <w:rsid w:val="00D55108"/>
    <w:rsid w:val="00D55B5A"/>
    <w:rsid w:val="00D56C90"/>
    <w:rsid w:val="00D573A1"/>
    <w:rsid w:val="00D57471"/>
    <w:rsid w:val="00D6091F"/>
    <w:rsid w:val="00D60E8D"/>
    <w:rsid w:val="00D6147E"/>
    <w:rsid w:val="00D614CE"/>
    <w:rsid w:val="00D616DB"/>
    <w:rsid w:val="00D618A3"/>
    <w:rsid w:val="00D6226E"/>
    <w:rsid w:val="00D625DC"/>
    <w:rsid w:val="00D628C9"/>
    <w:rsid w:val="00D628F3"/>
    <w:rsid w:val="00D62DC9"/>
    <w:rsid w:val="00D62F1D"/>
    <w:rsid w:val="00D630B5"/>
    <w:rsid w:val="00D63865"/>
    <w:rsid w:val="00D64597"/>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968"/>
    <w:rsid w:val="00D96A81"/>
    <w:rsid w:val="00D972B4"/>
    <w:rsid w:val="00D973B4"/>
    <w:rsid w:val="00D97F49"/>
    <w:rsid w:val="00DA0202"/>
    <w:rsid w:val="00DA0594"/>
    <w:rsid w:val="00DA17BC"/>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9F"/>
    <w:rsid w:val="00DB5BA6"/>
    <w:rsid w:val="00DB5D04"/>
    <w:rsid w:val="00DB5FAC"/>
    <w:rsid w:val="00DB6789"/>
    <w:rsid w:val="00DB6A9E"/>
    <w:rsid w:val="00DB6EFC"/>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5AB"/>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A7C"/>
    <w:rsid w:val="00DE75C1"/>
    <w:rsid w:val="00DE7A05"/>
    <w:rsid w:val="00DF00CB"/>
    <w:rsid w:val="00DF05E4"/>
    <w:rsid w:val="00DF0998"/>
    <w:rsid w:val="00DF168D"/>
    <w:rsid w:val="00DF183B"/>
    <w:rsid w:val="00DF1E48"/>
    <w:rsid w:val="00DF22D5"/>
    <w:rsid w:val="00DF317D"/>
    <w:rsid w:val="00DF37DD"/>
    <w:rsid w:val="00DF5277"/>
    <w:rsid w:val="00DF52B9"/>
    <w:rsid w:val="00DF5581"/>
    <w:rsid w:val="00DF5834"/>
    <w:rsid w:val="00DF6230"/>
    <w:rsid w:val="00DF66BD"/>
    <w:rsid w:val="00DF6969"/>
    <w:rsid w:val="00DF6E87"/>
    <w:rsid w:val="00DF71B3"/>
    <w:rsid w:val="00DF7562"/>
    <w:rsid w:val="00DF7797"/>
    <w:rsid w:val="00DF7911"/>
    <w:rsid w:val="00E007B8"/>
    <w:rsid w:val="00E0118B"/>
    <w:rsid w:val="00E01431"/>
    <w:rsid w:val="00E0167A"/>
    <w:rsid w:val="00E029BF"/>
    <w:rsid w:val="00E032FF"/>
    <w:rsid w:val="00E034CF"/>
    <w:rsid w:val="00E03517"/>
    <w:rsid w:val="00E03681"/>
    <w:rsid w:val="00E03FC8"/>
    <w:rsid w:val="00E0436D"/>
    <w:rsid w:val="00E04518"/>
    <w:rsid w:val="00E05961"/>
    <w:rsid w:val="00E05B19"/>
    <w:rsid w:val="00E05F35"/>
    <w:rsid w:val="00E061D6"/>
    <w:rsid w:val="00E06A3C"/>
    <w:rsid w:val="00E06ADB"/>
    <w:rsid w:val="00E06BAE"/>
    <w:rsid w:val="00E070CB"/>
    <w:rsid w:val="00E07181"/>
    <w:rsid w:val="00E0764B"/>
    <w:rsid w:val="00E077BA"/>
    <w:rsid w:val="00E07DB8"/>
    <w:rsid w:val="00E101D8"/>
    <w:rsid w:val="00E103E2"/>
    <w:rsid w:val="00E10B47"/>
    <w:rsid w:val="00E10C66"/>
    <w:rsid w:val="00E11AD6"/>
    <w:rsid w:val="00E127A1"/>
    <w:rsid w:val="00E12DBF"/>
    <w:rsid w:val="00E13392"/>
    <w:rsid w:val="00E134C2"/>
    <w:rsid w:val="00E13A17"/>
    <w:rsid w:val="00E153D0"/>
    <w:rsid w:val="00E1584B"/>
    <w:rsid w:val="00E15990"/>
    <w:rsid w:val="00E163D8"/>
    <w:rsid w:val="00E16ADE"/>
    <w:rsid w:val="00E16CFB"/>
    <w:rsid w:val="00E1704F"/>
    <w:rsid w:val="00E17078"/>
    <w:rsid w:val="00E178F0"/>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6C4"/>
    <w:rsid w:val="00E26A6E"/>
    <w:rsid w:val="00E27468"/>
    <w:rsid w:val="00E27705"/>
    <w:rsid w:val="00E27FA5"/>
    <w:rsid w:val="00E30068"/>
    <w:rsid w:val="00E30092"/>
    <w:rsid w:val="00E300C9"/>
    <w:rsid w:val="00E3042E"/>
    <w:rsid w:val="00E308F6"/>
    <w:rsid w:val="00E32220"/>
    <w:rsid w:val="00E3312B"/>
    <w:rsid w:val="00E33908"/>
    <w:rsid w:val="00E33AE3"/>
    <w:rsid w:val="00E341C7"/>
    <w:rsid w:val="00E34C34"/>
    <w:rsid w:val="00E36529"/>
    <w:rsid w:val="00E3660D"/>
    <w:rsid w:val="00E36973"/>
    <w:rsid w:val="00E37650"/>
    <w:rsid w:val="00E407B1"/>
    <w:rsid w:val="00E40AA6"/>
    <w:rsid w:val="00E41148"/>
    <w:rsid w:val="00E417FF"/>
    <w:rsid w:val="00E41885"/>
    <w:rsid w:val="00E41945"/>
    <w:rsid w:val="00E41996"/>
    <w:rsid w:val="00E42B5D"/>
    <w:rsid w:val="00E42DB2"/>
    <w:rsid w:val="00E42E32"/>
    <w:rsid w:val="00E43950"/>
    <w:rsid w:val="00E4427A"/>
    <w:rsid w:val="00E444C1"/>
    <w:rsid w:val="00E445BF"/>
    <w:rsid w:val="00E45469"/>
    <w:rsid w:val="00E4582A"/>
    <w:rsid w:val="00E46B1A"/>
    <w:rsid w:val="00E470A3"/>
    <w:rsid w:val="00E50D1C"/>
    <w:rsid w:val="00E51386"/>
    <w:rsid w:val="00E51804"/>
    <w:rsid w:val="00E51F5F"/>
    <w:rsid w:val="00E52124"/>
    <w:rsid w:val="00E52637"/>
    <w:rsid w:val="00E528CB"/>
    <w:rsid w:val="00E53626"/>
    <w:rsid w:val="00E540FD"/>
    <w:rsid w:val="00E54244"/>
    <w:rsid w:val="00E542CC"/>
    <w:rsid w:val="00E54619"/>
    <w:rsid w:val="00E54932"/>
    <w:rsid w:val="00E54D05"/>
    <w:rsid w:val="00E5659D"/>
    <w:rsid w:val="00E56B7D"/>
    <w:rsid w:val="00E5786E"/>
    <w:rsid w:val="00E57EC9"/>
    <w:rsid w:val="00E57F5A"/>
    <w:rsid w:val="00E60691"/>
    <w:rsid w:val="00E60A72"/>
    <w:rsid w:val="00E60CC1"/>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6839"/>
    <w:rsid w:val="00E77BC6"/>
    <w:rsid w:val="00E805F5"/>
    <w:rsid w:val="00E81029"/>
    <w:rsid w:val="00E812F9"/>
    <w:rsid w:val="00E81E29"/>
    <w:rsid w:val="00E8292B"/>
    <w:rsid w:val="00E82FA8"/>
    <w:rsid w:val="00E83A71"/>
    <w:rsid w:val="00E83D67"/>
    <w:rsid w:val="00E83EA2"/>
    <w:rsid w:val="00E84719"/>
    <w:rsid w:val="00E84CCD"/>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1B2"/>
    <w:rsid w:val="00E93DB3"/>
    <w:rsid w:val="00E95428"/>
    <w:rsid w:val="00EA09E0"/>
    <w:rsid w:val="00EA183C"/>
    <w:rsid w:val="00EA28C4"/>
    <w:rsid w:val="00EA2E31"/>
    <w:rsid w:val="00EA2F3D"/>
    <w:rsid w:val="00EA3D60"/>
    <w:rsid w:val="00EA42B7"/>
    <w:rsid w:val="00EA603B"/>
    <w:rsid w:val="00EA63BF"/>
    <w:rsid w:val="00EA69A7"/>
    <w:rsid w:val="00EA6FBD"/>
    <w:rsid w:val="00EA7E0C"/>
    <w:rsid w:val="00EB0233"/>
    <w:rsid w:val="00EB03E7"/>
    <w:rsid w:val="00EB103C"/>
    <w:rsid w:val="00EB123E"/>
    <w:rsid w:val="00EB18EF"/>
    <w:rsid w:val="00EB1982"/>
    <w:rsid w:val="00EB2008"/>
    <w:rsid w:val="00EB23E8"/>
    <w:rsid w:val="00EB37F1"/>
    <w:rsid w:val="00EB48F2"/>
    <w:rsid w:val="00EB491D"/>
    <w:rsid w:val="00EB4AAE"/>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C7038"/>
    <w:rsid w:val="00ED03EF"/>
    <w:rsid w:val="00ED06FD"/>
    <w:rsid w:val="00ED0733"/>
    <w:rsid w:val="00ED21C1"/>
    <w:rsid w:val="00ED235B"/>
    <w:rsid w:val="00ED267A"/>
    <w:rsid w:val="00ED299C"/>
    <w:rsid w:val="00ED39FB"/>
    <w:rsid w:val="00ED3BA9"/>
    <w:rsid w:val="00ED3F0C"/>
    <w:rsid w:val="00ED42CF"/>
    <w:rsid w:val="00ED443C"/>
    <w:rsid w:val="00ED511C"/>
    <w:rsid w:val="00ED547A"/>
    <w:rsid w:val="00ED59BA"/>
    <w:rsid w:val="00ED5BAE"/>
    <w:rsid w:val="00ED5E4B"/>
    <w:rsid w:val="00ED636D"/>
    <w:rsid w:val="00ED68BF"/>
    <w:rsid w:val="00ED6DEB"/>
    <w:rsid w:val="00ED7E77"/>
    <w:rsid w:val="00EE00CF"/>
    <w:rsid w:val="00EE01C9"/>
    <w:rsid w:val="00EE04C4"/>
    <w:rsid w:val="00EE1BAC"/>
    <w:rsid w:val="00EE1EED"/>
    <w:rsid w:val="00EE24CD"/>
    <w:rsid w:val="00EE2C51"/>
    <w:rsid w:val="00EE3F78"/>
    <w:rsid w:val="00EE41AB"/>
    <w:rsid w:val="00EE4227"/>
    <w:rsid w:val="00EE4658"/>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4ACB"/>
    <w:rsid w:val="00EF4CB7"/>
    <w:rsid w:val="00EF55D9"/>
    <w:rsid w:val="00EF5658"/>
    <w:rsid w:val="00EF6411"/>
    <w:rsid w:val="00EF64AF"/>
    <w:rsid w:val="00EF6B30"/>
    <w:rsid w:val="00EF784F"/>
    <w:rsid w:val="00EF7CFF"/>
    <w:rsid w:val="00F005B7"/>
    <w:rsid w:val="00F00E5B"/>
    <w:rsid w:val="00F0112B"/>
    <w:rsid w:val="00F014F4"/>
    <w:rsid w:val="00F019ED"/>
    <w:rsid w:val="00F01F0F"/>
    <w:rsid w:val="00F02222"/>
    <w:rsid w:val="00F02349"/>
    <w:rsid w:val="00F024F6"/>
    <w:rsid w:val="00F038D2"/>
    <w:rsid w:val="00F053C4"/>
    <w:rsid w:val="00F05A59"/>
    <w:rsid w:val="00F05C87"/>
    <w:rsid w:val="00F05E51"/>
    <w:rsid w:val="00F063F1"/>
    <w:rsid w:val="00F0644F"/>
    <w:rsid w:val="00F066FE"/>
    <w:rsid w:val="00F06ECB"/>
    <w:rsid w:val="00F06F1B"/>
    <w:rsid w:val="00F079BE"/>
    <w:rsid w:val="00F07C24"/>
    <w:rsid w:val="00F07E23"/>
    <w:rsid w:val="00F07E77"/>
    <w:rsid w:val="00F10234"/>
    <w:rsid w:val="00F10A11"/>
    <w:rsid w:val="00F10D2C"/>
    <w:rsid w:val="00F110FA"/>
    <w:rsid w:val="00F121EC"/>
    <w:rsid w:val="00F12AD6"/>
    <w:rsid w:val="00F12D9A"/>
    <w:rsid w:val="00F13129"/>
    <w:rsid w:val="00F136DC"/>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0C6"/>
    <w:rsid w:val="00F346ED"/>
    <w:rsid w:val="00F34B7D"/>
    <w:rsid w:val="00F34D64"/>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738F"/>
    <w:rsid w:val="00F50F10"/>
    <w:rsid w:val="00F52D88"/>
    <w:rsid w:val="00F533EF"/>
    <w:rsid w:val="00F53BE8"/>
    <w:rsid w:val="00F543A1"/>
    <w:rsid w:val="00F54E10"/>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D0C"/>
    <w:rsid w:val="00F67D3C"/>
    <w:rsid w:val="00F67E2F"/>
    <w:rsid w:val="00F70070"/>
    <w:rsid w:val="00F709A1"/>
    <w:rsid w:val="00F70BAC"/>
    <w:rsid w:val="00F70C28"/>
    <w:rsid w:val="00F70FEB"/>
    <w:rsid w:val="00F71271"/>
    <w:rsid w:val="00F715B1"/>
    <w:rsid w:val="00F715BA"/>
    <w:rsid w:val="00F719D4"/>
    <w:rsid w:val="00F72334"/>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D4"/>
    <w:rsid w:val="00F84025"/>
    <w:rsid w:val="00F84069"/>
    <w:rsid w:val="00F850CF"/>
    <w:rsid w:val="00F853E2"/>
    <w:rsid w:val="00F85D19"/>
    <w:rsid w:val="00F8641D"/>
    <w:rsid w:val="00F86A26"/>
    <w:rsid w:val="00F87922"/>
    <w:rsid w:val="00F914E1"/>
    <w:rsid w:val="00F917A0"/>
    <w:rsid w:val="00F91864"/>
    <w:rsid w:val="00F91CFD"/>
    <w:rsid w:val="00F91F89"/>
    <w:rsid w:val="00F928A2"/>
    <w:rsid w:val="00F92934"/>
    <w:rsid w:val="00F92CD2"/>
    <w:rsid w:val="00F92ED4"/>
    <w:rsid w:val="00F933E6"/>
    <w:rsid w:val="00F948D6"/>
    <w:rsid w:val="00F94B08"/>
    <w:rsid w:val="00F9563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6CF"/>
    <w:rsid w:val="00FB1C4C"/>
    <w:rsid w:val="00FB2003"/>
    <w:rsid w:val="00FB2E93"/>
    <w:rsid w:val="00FB30CA"/>
    <w:rsid w:val="00FB446E"/>
    <w:rsid w:val="00FB5C36"/>
    <w:rsid w:val="00FB737D"/>
    <w:rsid w:val="00FB765A"/>
    <w:rsid w:val="00FB7AEF"/>
    <w:rsid w:val="00FC10F1"/>
    <w:rsid w:val="00FC1162"/>
    <w:rsid w:val="00FC128E"/>
    <w:rsid w:val="00FC1815"/>
    <w:rsid w:val="00FC2176"/>
    <w:rsid w:val="00FC284B"/>
    <w:rsid w:val="00FC2C09"/>
    <w:rsid w:val="00FC3261"/>
    <w:rsid w:val="00FC3377"/>
    <w:rsid w:val="00FC39E0"/>
    <w:rsid w:val="00FC3AC3"/>
    <w:rsid w:val="00FC3C9E"/>
    <w:rsid w:val="00FC4A8A"/>
    <w:rsid w:val="00FC5367"/>
    <w:rsid w:val="00FC5ABC"/>
    <w:rsid w:val="00FC6391"/>
    <w:rsid w:val="00FC6565"/>
    <w:rsid w:val="00FC729C"/>
    <w:rsid w:val="00FC72CC"/>
    <w:rsid w:val="00FC7631"/>
    <w:rsid w:val="00FC785D"/>
    <w:rsid w:val="00FC78CD"/>
    <w:rsid w:val="00FD0A44"/>
    <w:rsid w:val="00FD2E5A"/>
    <w:rsid w:val="00FD2F95"/>
    <w:rsid w:val="00FD33D9"/>
    <w:rsid w:val="00FD3577"/>
    <w:rsid w:val="00FD413A"/>
    <w:rsid w:val="00FD450B"/>
    <w:rsid w:val="00FD4611"/>
    <w:rsid w:val="00FD4B63"/>
    <w:rsid w:val="00FD4C7F"/>
    <w:rsid w:val="00FD4FFA"/>
    <w:rsid w:val="00FD617B"/>
    <w:rsid w:val="00FD629B"/>
    <w:rsid w:val="00FD6926"/>
    <w:rsid w:val="00FD6F58"/>
    <w:rsid w:val="00FD6FA4"/>
    <w:rsid w:val="00FD7027"/>
    <w:rsid w:val="00FD7056"/>
    <w:rsid w:val="00FD73F4"/>
    <w:rsid w:val="00FD7C28"/>
    <w:rsid w:val="00FE12BB"/>
    <w:rsid w:val="00FE1479"/>
    <w:rsid w:val="00FE14FD"/>
    <w:rsid w:val="00FE2563"/>
    <w:rsid w:val="00FE27DD"/>
    <w:rsid w:val="00FE2A78"/>
    <w:rsid w:val="00FE2D3D"/>
    <w:rsid w:val="00FE2FF0"/>
    <w:rsid w:val="00FE36EA"/>
    <w:rsid w:val="00FE3ADB"/>
    <w:rsid w:val="00FE3F59"/>
    <w:rsid w:val="00FE5C15"/>
    <w:rsid w:val="00FE6466"/>
    <w:rsid w:val="00FE669B"/>
    <w:rsid w:val="00FE681C"/>
    <w:rsid w:val="00FE6885"/>
    <w:rsid w:val="00FE6B84"/>
    <w:rsid w:val="00FE6E15"/>
    <w:rsid w:val="00FE70BF"/>
    <w:rsid w:val="00FE7922"/>
    <w:rsid w:val="00FE7EDD"/>
    <w:rsid w:val="00FF069B"/>
    <w:rsid w:val="00FF09BA"/>
    <w:rsid w:val="00FF0B87"/>
    <w:rsid w:val="00FF127B"/>
    <w:rsid w:val="00FF129C"/>
    <w:rsid w:val="00FF2A31"/>
    <w:rsid w:val="00FF3123"/>
    <w:rsid w:val="00FF3F6C"/>
    <w:rsid w:val="00FF4290"/>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19B46-F8D3-462E-95C1-82430332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Pages>
  <Words>546</Words>
  <Characters>3115</Characters>
  <Application>Microsoft Office Word</Application>
  <DocSecurity>0</DocSecurity>
  <Lines>25</Lines>
  <Paragraphs>7</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581</cp:revision>
  <dcterms:created xsi:type="dcterms:W3CDTF">2022-11-03T07:22:00Z</dcterms:created>
  <dcterms:modified xsi:type="dcterms:W3CDTF">2023-04-10T11:30:00Z</dcterms:modified>
</cp:coreProperties>
</file>